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5ED7" w14:textId="77777777" w:rsidR="00E54E9B" w:rsidRDefault="00A6148E">
      <w:pPr>
        <w:keepNext/>
        <w:spacing w:after="4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740E2A8" wp14:editId="4F441F72">
            <wp:simplePos x="0" y="0"/>
            <wp:positionH relativeFrom="column">
              <wp:posOffset>-285749</wp:posOffset>
            </wp:positionH>
            <wp:positionV relativeFrom="paragraph">
              <wp:posOffset>114300</wp:posOffset>
            </wp:positionV>
            <wp:extent cx="2500313" cy="1412677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1412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913027" w14:textId="77777777" w:rsidR="00E54E9B" w:rsidRDefault="00E54E9B">
      <w:pPr>
        <w:keepNext/>
        <w:spacing w:after="40" w:line="240" w:lineRule="auto"/>
        <w:jc w:val="center"/>
        <w:rPr>
          <w:sz w:val="28"/>
          <w:szCs w:val="28"/>
        </w:rPr>
      </w:pPr>
    </w:p>
    <w:p w14:paraId="4DF11E09" w14:textId="77777777" w:rsidR="00E54E9B" w:rsidRDefault="00A6148E">
      <w:pPr>
        <w:keepNext/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Michigan Balance of State Continuum of Care </w:t>
      </w:r>
    </w:p>
    <w:p w14:paraId="361A1F41" w14:textId="77777777" w:rsidR="00E54E9B" w:rsidRDefault="00A6148E">
      <w:pPr>
        <w:keepNext/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Governance Council Meeting</w:t>
      </w:r>
    </w:p>
    <w:p w14:paraId="232DCE3E" w14:textId="77777777" w:rsidR="00E54E9B" w:rsidRDefault="00A6148E">
      <w:pPr>
        <w:keepNext/>
        <w:spacing w:after="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23, 2023</w:t>
      </w:r>
    </w:p>
    <w:p w14:paraId="2F4DDAE5" w14:textId="77777777" w:rsidR="00E54E9B" w:rsidRDefault="00A6148E">
      <w:pPr>
        <w:keepNext/>
        <w:spacing w:after="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4pm - 5:30 p.m.</w:t>
      </w:r>
    </w:p>
    <w:p w14:paraId="58D349C6" w14:textId="77777777" w:rsidR="00E54E9B" w:rsidRDefault="00A6148E">
      <w:pPr>
        <w:keepNext/>
        <w:spacing w:after="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In-person at the MSHDA Housing Summit</w:t>
      </w:r>
    </w:p>
    <w:p w14:paraId="3CC20ED1" w14:textId="77777777" w:rsidR="00E54E9B" w:rsidRDefault="00A6148E">
      <w:pPr>
        <w:keepNext/>
        <w:spacing w:after="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Zoom: </w:t>
      </w:r>
      <w:hyperlink r:id="rId6">
        <w:r>
          <w:rPr>
            <w:color w:val="1155CC"/>
            <w:sz w:val="24"/>
            <w:szCs w:val="24"/>
            <w:u w:val="single"/>
          </w:rPr>
          <w:t>https://us02web.zoom.us/j/89657597307?pwd=bnNYRzc4bDdTc3FpeXkvNWlCOXRTQT09</w:t>
        </w:r>
      </w:hyperlink>
    </w:p>
    <w:p w14:paraId="7BBF3240" w14:textId="77777777" w:rsidR="00E54E9B" w:rsidRDefault="00E54E9B">
      <w:pPr>
        <w:keepNext/>
        <w:spacing w:after="40" w:line="240" w:lineRule="auto"/>
        <w:jc w:val="center"/>
        <w:rPr>
          <w:sz w:val="24"/>
          <w:szCs w:val="24"/>
        </w:rPr>
      </w:pPr>
    </w:p>
    <w:p w14:paraId="70F7C8A5" w14:textId="77777777" w:rsidR="00E54E9B" w:rsidRDefault="00E54E9B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2"/>
          <w:szCs w:val="32"/>
        </w:rPr>
      </w:pPr>
    </w:p>
    <w:p w14:paraId="6CD94478" w14:textId="77777777" w:rsidR="00E54E9B" w:rsidRDefault="00A6148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Meeting Agenda </w:t>
      </w:r>
    </w:p>
    <w:tbl>
      <w:tblPr>
        <w:tblStyle w:val="1"/>
        <w:tblW w:w="9540" w:type="dxa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7710"/>
      </w:tblGrid>
      <w:tr w:rsidR="00E54E9B" w14:paraId="3FD547CA" w14:textId="77777777">
        <w:tc>
          <w:tcPr>
            <w:tcW w:w="1830" w:type="dxa"/>
          </w:tcPr>
          <w:p w14:paraId="6624AA66" w14:textId="77777777" w:rsidR="00E54E9B" w:rsidRDefault="00A6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4:00-4:02</w:t>
            </w:r>
          </w:p>
        </w:tc>
        <w:tc>
          <w:tcPr>
            <w:tcW w:w="7710" w:type="dxa"/>
          </w:tcPr>
          <w:p w14:paraId="27AA002B" w14:textId="77777777" w:rsidR="00E54E9B" w:rsidRDefault="00A6148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and Introductions </w:t>
            </w:r>
            <w:r>
              <w:rPr>
                <w:sz w:val="24"/>
                <w:szCs w:val="24"/>
              </w:rPr>
              <w:tab/>
            </w:r>
          </w:p>
        </w:tc>
      </w:tr>
      <w:tr w:rsidR="00E54E9B" w14:paraId="50F28AF8" w14:textId="77777777">
        <w:tc>
          <w:tcPr>
            <w:tcW w:w="1830" w:type="dxa"/>
          </w:tcPr>
          <w:p w14:paraId="742FE5E0" w14:textId="77777777" w:rsidR="00E54E9B" w:rsidRDefault="00A6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4:02-4:04</w:t>
            </w:r>
          </w:p>
        </w:tc>
        <w:tc>
          <w:tcPr>
            <w:tcW w:w="7710" w:type="dxa"/>
          </w:tcPr>
          <w:p w14:paraId="6C92A5E1" w14:textId="77777777" w:rsidR="00E54E9B" w:rsidRDefault="00A6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Agenda (action item)</w:t>
            </w:r>
          </w:p>
        </w:tc>
      </w:tr>
      <w:tr w:rsidR="00E54E9B" w14:paraId="5092E917" w14:textId="77777777">
        <w:tc>
          <w:tcPr>
            <w:tcW w:w="1830" w:type="dxa"/>
          </w:tcPr>
          <w:p w14:paraId="03CA2B08" w14:textId="77777777" w:rsidR="00E54E9B" w:rsidRDefault="00A6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4:04-4:06</w:t>
            </w:r>
          </w:p>
        </w:tc>
        <w:tc>
          <w:tcPr>
            <w:tcW w:w="7710" w:type="dxa"/>
          </w:tcPr>
          <w:p w14:paraId="7DE18AB3" w14:textId="77777777" w:rsidR="00E54E9B" w:rsidRDefault="00A6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August Meeting Minutes (action item)</w:t>
            </w:r>
          </w:p>
        </w:tc>
      </w:tr>
      <w:tr w:rsidR="00E54E9B" w14:paraId="6DBC84C7" w14:textId="77777777">
        <w:tc>
          <w:tcPr>
            <w:tcW w:w="9540" w:type="dxa"/>
            <w:gridSpan w:val="2"/>
            <w:vAlign w:val="center"/>
          </w:tcPr>
          <w:p w14:paraId="2F04FF22" w14:textId="77777777" w:rsidR="00E54E9B" w:rsidRDefault="00E54E9B">
            <w:pPr>
              <w:tabs>
                <w:tab w:val="left" w:pos="7215"/>
              </w:tabs>
              <w:rPr>
                <w:b/>
                <w:sz w:val="24"/>
                <w:szCs w:val="24"/>
              </w:rPr>
            </w:pPr>
          </w:p>
        </w:tc>
      </w:tr>
      <w:tr w:rsidR="00E54E9B" w14:paraId="275D475E" w14:textId="77777777">
        <w:tc>
          <w:tcPr>
            <w:tcW w:w="9540" w:type="dxa"/>
            <w:gridSpan w:val="2"/>
            <w:vAlign w:val="center"/>
          </w:tcPr>
          <w:p w14:paraId="743EC6CB" w14:textId="77777777" w:rsidR="00E54E9B" w:rsidRDefault="00A6148E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 Business</w:t>
            </w:r>
          </w:p>
        </w:tc>
      </w:tr>
      <w:tr w:rsidR="00E54E9B" w14:paraId="4CE78CF3" w14:textId="77777777">
        <w:tc>
          <w:tcPr>
            <w:tcW w:w="1830" w:type="dxa"/>
          </w:tcPr>
          <w:p w14:paraId="4087B119" w14:textId="77777777" w:rsidR="00E54E9B" w:rsidRDefault="00A6148E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4:06-4:20</w:t>
            </w:r>
          </w:p>
        </w:tc>
        <w:tc>
          <w:tcPr>
            <w:tcW w:w="7710" w:type="dxa"/>
          </w:tcPr>
          <w:p w14:paraId="30A1DEA7" w14:textId="77777777" w:rsidR="00E54E9B" w:rsidRDefault="00A6148E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changes to Governance Charter</w:t>
            </w:r>
          </w:p>
        </w:tc>
      </w:tr>
      <w:tr w:rsidR="00E54E9B" w14:paraId="48915D94" w14:textId="77777777">
        <w:trPr>
          <w:trHeight w:val="377"/>
        </w:trPr>
        <w:tc>
          <w:tcPr>
            <w:tcW w:w="1830" w:type="dxa"/>
          </w:tcPr>
          <w:p w14:paraId="6A172FC6" w14:textId="77777777" w:rsidR="00E54E9B" w:rsidRDefault="00A6148E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4:20-4:25</w:t>
            </w:r>
          </w:p>
        </w:tc>
        <w:tc>
          <w:tcPr>
            <w:tcW w:w="7710" w:type="dxa"/>
          </w:tcPr>
          <w:p w14:paraId="1690B58B" w14:textId="77777777" w:rsidR="00E54E9B" w:rsidRDefault="00A6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of BOS Chair and Secretary positions</w:t>
            </w:r>
          </w:p>
        </w:tc>
      </w:tr>
      <w:tr w:rsidR="00E54E9B" w14:paraId="1E3B583A" w14:textId="77777777">
        <w:trPr>
          <w:trHeight w:val="377"/>
        </w:trPr>
        <w:tc>
          <w:tcPr>
            <w:tcW w:w="1830" w:type="dxa"/>
          </w:tcPr>
          <w:p w14:paraId="0BBFC691" w14:textId="77777777" w:rsidR="00E54E9B" w:rsidRDefault="00A6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4:25--4:30</w:t>
            </w:r>
          </w:p>
        </w:tc>
        <w:tc>
          <w:tcPr>
            <w:tcW w:w="7710" w:type="dxa"/>
          </w:tcPr>
          <w:p w14:paraId="57316D4F" w14:textId="77777777" w:rsidR="00E54E9B" w:rsidRDefault="00A6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Comment/Announcements</w:t>
            </w:r>
          </w:p>
        </w:tc>
      </w:tr>
      <w:tr w:rsidR="00E54E9B" w14:paraId="558B3ECB" w14:textId="77777777">
        <w:trPr>
          <w:trHeight w:val="377"/>
        </w:trPr>
        <w:tc>
          <w:tcPr>
            <w:tcW w:w="9540" w:type="dxa"/>
            <w:gridSpan w:val="2"/>
            <w:vAlign w:val="center"/>
          </w:tcPr>
          <w:p w14:paraId="65B46B74" w14:textId="77777777" w:rsidR="00E54E9B" w:rsidRDefault="00E54E9B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54E9B" w14:paraId="22B6C2B0" w14:textId="77777777">
        <w:trPr>
          <w:trHeight w:val="377"/>
        </w:trPr>
        <w:tc>
          <w:tcPr>
            <w:tcW w:w="9540" w:type="dxa"/>
            <w:gridSpan w:val="2"/>
            <w:vAlign w:val="center"/>
          </w:tcPr>
          <w:p w14:paraId="59F4E309" w14:textId="77777777" w:rsidR="00E54E9B" w:rsidRDefault="00A6148E">
            <w:pPr>
              <w:tabs>
                <w:tab w:val="left" w:pos="7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Committee Updates </w:t>
            </w:r>
            <w:r>
              <w:rPr>
                <w:sz w:val="24"/>
                <w:szCs w:val="24"/>
              </w:rPr>
              <w:t>(postponed to November meeting)</w:t>
            </w:r>
          </w:p>
        </w:tc>
      </w:tr>
      <w:tr w:rsidR="00E54E9B" w14:paraId="33F274FF" w14:textId="77777777">
        <w:trPr>
          <w:trHeight w:val="377"/>
        </w:trPr>
        <w:tc>
          <w:tcPr>
            <w:tcW w:w="9540" w:type="dxa"/>
            <w:gridSpan w:val="2"/>
            <w:vAlign w:val="center"/>
          </w:tcPr>
          <w:p w14:paraId="58579B6C" w14:textId="77777777" w:rsidR="00E54E9B" w:rsidRDefault="00E54E9B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54E9B" w14:paraId="657A6496" w14:textId="77777777">
        <w:trPr>
          <w:trHeight w:val="377"/>
        </w:trPr>
        <w:tc>
          <w:tcPr>
            <w:tcW w:w="9540" w:type="dxa"/>
            <w:gridSpan w:val="2"/>
            <w:vAlign w:val="center"/>
          </w:tcPr>
          <w:p w14:paraId="777F30A7" w14:textId="77777777" w:rsidR="00E54E9B" w:rsidRDefault="00A6148E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and Discussion</w:t>
            </w:r>
          </w:p>
        </w:tc>
      </w:tr>
      <w:tr w:rsidR="00E54E9B" w14:paraId="35C6BE5F" w14:textId="77777777">
        <w:trPr>
          <w:trHeight w:val="350"/>
        </w:trPr>
        <w:tc>
          <w:tcPr>
            <w:tcW w:w="1830" w:type="dxa"/>
          </w:tcPr>
          <w:p w14:paraId="2371BA51" w14:textId="77777777" w:rsidR="00E54E9B" w:rsidRDefault="00A6148E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4:30-4:50</w:t>
            </w:r>
          </w:p>
        </w:tc>
        <w:tc>
          <w:tcPr>
            <w:tcW w:w="7710" w:type="dxa"/>
          </w:tcPr>
          <w:p w14:paraId="5D057783" w14:textId="77777777" w:rsidR="00E54E9B" w:rsidRDefault="00A6148E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status of LPB Best Practices local implementation</w:t>
            </w:r>
          </w:p>
        </w:tc>
      </w:tr>
      <w:tr w:rsidR="00E54E9B" w14:paraId="03D7F13F" w14:textId="77777777">
        <w:trPr>
          <w:trHeight w:val="350"/>
        </w:trPr>
        <w:tc>
          <w:tcPr>
            <w:tcW w:w="1830" w:type="dxa"/>
          </w:tcPr>
          <w:p w14:paraId="24821DED" w14:textId="77777777" w:rsidR="00E54E9B" w:rsidRDefault="00A6148E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4:50-5:30</w:t>
            </w:r>
          </w:p>
        </w:tc>
        <w:tc>
          <w:tcPr>
            <w:tcW w:w="7710" w:type="dxa"/>
          </w:tcPr>
          <w:p w14:paraId="2EC2D7A7" w14:textId="77777777" w:rsidR="00E54E9B" w:rsidRDefault="00A6148E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and Snacks-What makes it hard for you to implement these Best Practices in your LPB?</w:t>
            </w:r>
          </w:p>
        </w:tc>
      </w:tr>
      <w:tr w:rsidR="00E54E9B" w14:paraId="7B6754EC" w14:textId="77777777">
        <w:trPr>
          <w:trHeight w:val="350"/>
        </w:trPr>
        <w:tc>
          <w:tcPr>
            <w:tcW w:w="9540" w:type="dxa"/>
            <w:gridSpan w:val="2"/>
            <w:vAlign w:val="center"/>
          </w:tcPr>
          <w:p w14:paraId="0E4EAD9F" w14:textId="77777777" w:rsidR="00E54E9B" w:rsidRDefault="00E54E9B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54E9B" w14:paraId="7F06B05A" w14:textId="77777777">
        <w:trPr>
          <w:trHeight w:val="350"/>
        </w:trPr>
        <w:tc>
          <w:tcPr>
            <w:tcW w:w="9540" w:type="dxa"/>
            <w:gridSpan w:val="2"/>
            <w:vAlign w:val="center"/>
          </w:tcPr>
          <w:p w14:paraId="4631C95C" w14:textId="77777777" w:rsidR="00E54E9B" w:rsidRDefault="00A6148E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Adjourn </w:t>
            </w:r>
          </w:p>
        </w:tc>
      </w:tr>
      <w:tr w:rsidR="00E54E9B" w14:paraId="5AF9CCD2" w14:textId="77777777">
        <w:trPr>
          <w:trHeight w:val="350"/>
        </w:trPr>
        <w:tc>
          <w:tcPr>
            <w:tcW w:w="9540" w:type="dxa"/>
            <w:gridSpan w:val="2"/>
            <w:vAlign w:val="center"/>
          </w:tcPr>
          <w:p w14:paraId="3EA8560B" w14:textId="77777777" w:rsidR="00E54E9B" w:rsidRDefault="00E54E9B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54E9B" w14:paraId="6B522168" w14:textId="77777777">
        <w:tc>
          <w:tcPr>
            <w:tcW w:w="9540" w:type="dxa"/>
            <w:gridSpan w:val="2"/>
          </w:tcPr>
          <w:p w14:paraId="3C33728D" w14:textId="77777777" w:rsidR="00E54E9B" w:rsidRDefault="00A61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MIBOSCOC Governance Council Meeting</w:t>
            </w:r>
          </w:p>
          <w:p w14:paraId="1CBE5208" w14:textId="77777777" w:rsidR="00E54E9B" w:rsidRDefault="00A614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Thursday, November 9, 2023</w:t>
            </w:r>
          </w:p>
          <w:p w14:paraId="4C5DC955" w14:textId="77777777" w:rsidR="00E54E9B" w:rsidRDefault="00A614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10AM- 12PM</w:t>
            </w:r>
          </w:p>
          <w:p w14:paraId="4501A635" w14:textId="77777777" w:rsidR="00E54E9B" w:rsidRDefault="00E54E9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D89109" w14:textId="77777777" w:rsidR="00E54E9B" w:rsidRDefault="00E54E9B">
      <w:pPr>
        <w:ind w:left="2070"/>
        <w:rPr>
          <w:color w:val="FF0000"/>
        </w:rPr>
      </w:pPr>
    </w:p>
    <w:sectPr w:rsidR="00E54E9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B"/>
    <w:rsid w:val="00A6148E"/>
    <w:rsid w:val="00E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230B"/>
  <w15:docId w15:val="{5C315C7E-7AC2-4D5C-8476-B1A860C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F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27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657597307?pwd=bnNYRzc4bDdTc3FpeXkvNWlCOXRT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HSuezVmpxThBwiz8jB+gcoarDg==">CgMxLjA4AHIhMUlEVXN2NGVkSkx6bFhkMFFCY24tR2Q5LS11ZW9XLTZr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Jessica (MSHDA)</dc:creator>
  <cp:lastModifiedBy>Tina Allen</cp:lastModifiedBy>
  <cp:revision>1</cp:revision>
  <dcterms:created xsi:type="dcterms:W3CDTF">2023-08-30T11:51:00Z</dcterms:created>
  <dcterms:modified xsi:type="dcterms:W3CDTF">2023-10-19T18:49:00Z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2021-04-02T19:29:20Z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eb420e44-1d17-45c2-ab96-e4eeb9ce479a</vt:lpwstr>
  </property>
  <property fmtid="{D5CDD505-2E9C-101B-9397-08002B2CF9AE}" pid="8" name="MSIP_Label_3a2fed65-62e7-46ea-af74-187e0c17143a_ContentBits">
    <vt:lpwstr>0</vt:lpwstr>
  </property>
</Properties>
</file>