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94177" w14:textId="77777777" w:rsidR="008E1BF2" w:rsidRDefault="008E1BF2"/>
    <w:p w14:paraId="0D3151EB" w14:textId="3FB308D4" w:rsidR="009162CE" w:rsidRDefault="009162CE">
      <w:r>
        <w:t>Applicant and Project Name:</w:t>
      </w:r>
      <w:r w:rsidR="005D7B9C">
        <w:t xml:space="preserve"> </w:t>
      </w:r>
      <w:sdt>
        <w:sdtPr>
          <w:id w:val="1499697305"/>
          <w:placeholder>
            <w:docPart w:val="DefaultPlaceholder_-1854013440"/>
          </w:placeholder>
          <w:showingPlcHdr/>
          <w:text/>
        </w:sdtPr>
        <w:sdtEndPr/>
        <w:sdtContent>
          <w:r w:rsidR="005D7B9C" w:rsidRPr="00D84AFF">
            <w:rPr>
              <w:rStyle w:val="PlaceholderText"/>
            </w:rPr>
            <w:t>Click or tap here to enter text.</w:t>
          </w:r>
        </w:sdtContent>
      </w:sdt>
    </w:p>
    <w:p w14:paraId="38205620" w14:textId="181253F7" w:rsidR="009162CE" w:rsidRDefault="009162CE">
      <w:r>
        <w:t>Rater Name:</w:t>
      </w:r>
      <w:r w:rsidR="005D7B9C">
        <w:t xml:space="preserve"> </w:t>
      </w:r>
      <w:sdt>
        <w:sdtPr>
          <w:id w:val="993758568"/>
          <w:placeholder>
            <w:docPart w:val="DefaultPlaceholder_-1854013440"/>
          </w:placeholder>
          <w:showingPlcHdr/>
          <w:text/>
        </w:sdtPr>
        <w:sdtEndPr/>
        <w:sdtContent>
          <w:r w:rsidR="005D7B9C" w:rsidRPr="00D84AFF">
            <w:rPr>
              <w:rStyle w:val="PlaceholderText"/>
            </w:rPr>
            <w:t>Click or tap here to enter text.</w:t>
          </w:r>
        </w:sdtContent>
      </w:sdt>
      <w:r w:rsidR="005D7B9C">
        <w:tab/>
      </w:r>
      <w:r w:rsidR="005D7B9C">
        <w:tab/>
        <w:t xml:space="preserve">Date Reviewed: </w:t>
      </w:r>
      <w:sdt>
        <w:sdtPr>
          <w:id w:val="-838454573"/>
          <w:placeholder>
            <w:docPart w:val="DefaultPlaceholder_-1854013438"/>
          </w:placeholder>
          <w:showingPlcHdr/>
          <w:date>
            <w:dateFormat w:val="M/d/yyyy"/>
            <w:lid w:val="en-US"/>
            <w:storeMappedDataAs w:val="dateTime"/>
            <w:calendar w:val="gregorian"/>
          </w:date>
        </w:sdtPr>
        <w:sdtEndPr/>
        <w:sdtContent>
          <w:r w:rsidR="005D7B9C" w:rsidRPr="00D84AFF">
            <w:rPr>
              <w:rStyle w:val="PlaceholderText"/>
            </w:rPr>
            <w:t>Click or tap to enter a date.</w:t>
          </w:r>
        </w:sdtContent>
      </w:sdt>
    </w:p>
    <w:tbl>
      <w:tblPr>
        <w:tblStyle w:val="TableGrid"/>
        <w:tblW w:w="0" w:type="auto"/>
        <w:tblLook w:val="04A0" w:firstRow="1" w:lastRow="0" w:firstColumn="1" w:lastColumn="0" w:noHBand="0" w:noVBand="1"/>
      </w:tblPr>
      <w:tblGrid>
        <w:gridCol w:w="5035"/>
        <w:gridCol w:w="1440"/>
        <w:gridCol w:w="685"/>
        <w:gridCol w:w="845"/>
        <w:gridCol w:w="1345"/>
      </w:tblGrid>
      <w:tr w:rsidR="009B5772" w:rsidRPr="009E57BF" w14:paraId="7B70462C" w14:textId="77777777" w:rsidTr="000B0139">
        <w:tc>
          <w:tcPr>
            <w:tcW w:w="5035" w:type="dxa"/>
            <w:shd w:val="clear" w:color="auto" w:fill="D0CECE" w:themeFill="background2" w:themeFillShade="E6"/>
          </w:tcPr>
          <w:p w14:paraId="4B94D47A" w14:textId="77777777" w:rsidR="009B5772" w:rsidRPr="00DF15DC" w:rsidRDefault="009B5772">
            <w:pPr>
              <w:rPr>
                <w:b/>
                <w:sz w:val="20"/>
                <w:szCs w:val="20"/>
              </w:rPr>
            </w:pPr>
            <w:r w:rsidRPr="00DF15DC">
              <w:rPr>
                <w:b/>
                <w:sz w:val="20"/>
                <w:szCs w:val="20"/>
              </w:rPr>
              <w:t>Project Quality Requirements</w:t>
            </w:r>
          </w:p>
        </w:tc>
        <w:tc>
          <w:tcPr>
            <w:tcW w:w="4315" w:type="dxa"/>
            <w:gridSpan w:val="4"/>
            <w:shd w:val="clear" w:color="auto" w:fill="D0CECE" w:themeFill="background2" w:themeFillShade="E6"/>
          </w:tcPr>
          <w:p w14:paraId="27A837C5" w14:textId="77777777" w:rsidR="009B5772" w:rsidRPr="009E57BF" w:rsidRDefault="009B5772">
            <w:pPr>
              <w:rPr>
                <w:sz w:val="20"/>
                <w:szCs w:val="20"/>
              </w:rPr>
            </w:pPr>
          </w:p>
        </w:tc>
      </w:tr>
      <w:tr w:rsidR="00AD076B" w:rsidRPr="009E57BF" w14:paraId="5ECACFF9" w14:textId="77777777" w:rsidTr="00AD076B">
        <w:trPr>
          <w:trHeight w:val="670"/>
        </w:trPr>
        <w:tc>
          <w:tcPr>
            <w:tcW w:w="5035" w:type="dxa"/>
            <w:vMerge w:val="restart"/>
          </w:tcPr>
          <w:p w14:paraId="1D40FC60" w14:textId="77777777" w:rsidR="00AD076B" w:rsidRPr="009E57BF" w:rsidRDefault="00AD076B">
            <w:pPr>
              <w:rPr>
                <w:sz w:val="20"/>
                <w:szCs w:val="20"/>
              </w:rPr>
            </w:pPr>
            <w:r>
              <w:rPr>
                <w:sz w:val="20"/>
                <w:szCs w:val="20"/>
              </w:rPr>
              <w:t xml:space="preserve">All new and bonus projects must pass threshold requirements before being considered for funding </w:t>
            </w:r>
            <w:r w:rsidR="00AB2979">
              <w:rPr>
                <w:sz w:val="20"/>
                <w:szCs w:val="20"/>
              </w:rPr>
              <w:t>on the merit of the project. Threshold requirements are pass/fail rather than scored.</w:t>
            </w:r>
          </w:p>
        </w:tc>
        <w:tc>
          <w:tcPr>
            <w:tcW w:w="2125" w:type="dxa"/>
            <w:gridSpan w:val="2"/>
          </w:tcPr>
          <w:p w14:paraId="611EA20D" w14:textId="77777777" w:rsidR="00AD076B" w:rsidRPr="009E57BF" w:rsidRDefault="00AD076B">
            <w:pPr>
              <w:rPr>
                <w:sz w:val="20"/>
                <w:szCs w:val="20"/>
              </w:rPr>
            </w:pPr>
            <w:r w:rsidRPr="009E57BF">
              <w:rPr>
                <w:sz w:val="20"/>
                <w:szCs w:val="20"/>
              </w:rPr>
              <w:t>Maximum Score Possible</w:t>
            </w:r>
          </w:p>
        </w:tc>
        <w:tc>
          <w:tcPr>
            <w:tcW w:w="2190" w:type="dxa"/>
            <w:gridSpan w:val="2"/>
            <w:vAlign w:val="center"/>
          </w:tcPr>
          <w:p w14:paraId="6F3BA8E2" w14:textId="51E59343" w:rsidR="00AD076B" w:rsidRPr="009E57BF" w:rsidRDefault="00F315C7" w:rsidP="00AD076B">
            <w:pPr>
              <w:jc w:val="center"/>
              <w:rPr>
                <w:sz w:val="20"/>
                <w:szCs w:val="20"/>
              </w:rPr>
            </w:pPr>
            <w:r>
              <w:rPr>
                <w:sz w:val="20"/>
                <w:szCs w:val="20"/>
              </w:rPr>
              <w:t>1</w:t>
            </w:r>
            <w:r w:rsidR="00B25171">
              <w:rPr>
                <w:sz w:val="20"/>
                <w:szCs w:val="20"/>
              </w:rPr>
              <w:t>25</w:t>
            </w:r>
          </w:p>
        </w:tc>
      </w:tr>
      <w:tr w:rsidR="00AD076B" w:rsidRPr="009E57BF" w14:paraId="3375529F" w14:textId="77777777" w:rsidTr="009B5772">
        <w:trPr>
          <w:trHeight w:val="330"/>
        </w:trPr>
        <w:tc>
          <w:tcPr>
            <w:tcW w:w="5035" w:type="dxa"/>
            <w:vMerge/>
          </w:tcPr>
          <w:p w14:paraId="259976A0" w14:textId="77777777" w:rsidR="00AD076B" w:rsidRPr="009E57BF" w:rsidRDefault="00AD076B">
            <w:pPr>
              <w:rPr>
                <w:sz w:val="20"/>
                <w:szCs w:val="20"/>
              </w:rPr>
            </w:pPr>
          </w:p>
        </w:tc>
        <w:tc>
          <w:tcPr>
            <w:tcW w:w="2125" w:type="dxa"/>
            <w:gridSpan w:val="2"/>
          </w:tcPr>
          <w:p w14:paraId="0B689293" w14:textId="77777777" w:rsidR="00AD076B" w:rsidRPr="009E57BF" w:rsidRDefault="00AD076B">
            <w:pPr>
              <w:rPr>
                <w:sz w:val="20"/>
                <w:szCs w:val="20"/>
              </w:rPr>
            </w:pPr>
            <w:r w:rsidRPr="009E57BF">
              <w:rPr>
                <w:sz w:val="20"/>
                <w:szCs w:val="20"/>
              </w:rPr>
              <w:t>Total Project Score</w:t>
            </w:r>
          </w:p>
        </w:tc>
        <w:tc>
          <w:tcPr>
            <w:tcW w:w="2190" w:type="dxa"/>
            <w:gridSpan w:val="2"/>
            <w:shd w:val="clear" w:color="auto" w:fill="auto"/>
          </w:tcPr>
          <w:p w14:paraId="45CBB897" w14:textId="77777777" w:rsidR="00AD076B" w:rsidRPr="009E57BF" w:rsidRDefault="00AD076B">
            <w:pPr>
              <w:rPr>
                <w:sz w:val="20"/>
                <w:szCs w:val="20"/>
              </w:rPr>
            </w:pPr>
          </w:p>
        </w:tc>
      </w:tr>
      <w:tr w:rsidR="00AD076B" w:rsidRPr="009E57BF" w14:paraId="300198A7" w14:textId="77777777" w:rsidTr="004B5B23">
        <w:trPr>
          <w:trHeight w:val="330"/>
        </w:trPr>
        <w:tc>
          <w:tcPr>
            <w:tcW w:w="5035" w:type="dxa"/>
            <w:vMerge/>
          </w:tcPr>
          <w:p w14:paraId="36EF6877" w14:textId="77777777" w:rsidR="00AD076B" w:rsidRPr="009E57BF" w:rsidRDefault="00AD076B">
            <w:pPr>
              <w:rPr>
                <w:sz w:val="20"/>
                <w:szCs w:val="20"/>
              </w:rPr>
            </w:pPr>
          </w:p>
        </w:tc>
        <w:tc>
          <w:tcPr>
            <w:tcW w:w="2125" w:type="dxa"/>
            <w:gridSpan w:val="2"/>
          </w:tcPr>
          <w:p w14:paraId="19877ABE" w14:textId="77777777" w:rsidR="00AD076B" w:rsidRPr="009E57BF" w:rsidRDefault="006909CF">
            <w:pPr>
              <w:rPr>
                <w:sz w:val="20"/>
                <w:szCs w:val="20"/>
              </w:rPr>
            </w:pPr>
            <w:r>
              <w:rPr>
                <w:sz w:val="20"/>
                <w:szCs w:val="20"/>
              </w:rPr>
              <w:t>Minimum Threshold Score</w:t>
            </w:r>
          </w:p>
        </w:tc>
        <w:tc>
          <w:tcPr>
            <w:tcW w:w="2190" w:type="dxa"/>
            <w:gridSpan w:val="2"/>
            <w:shd w:val="clear" w:color="auto" w:fill="auto"/>
            <w:vAlign w:val="center"/>
          </w:tcPr>
          <w:p w14:paraId="7D7C98DF" w14:textId="445D66B5" w:rsidR="00AD076B" w:rsidRPr="009E57BF" w:rsidRDefault="00B25171" w:rsidP="007672E7">
            <w:pPr>
              <w:jc w:val="center"/>
              <w:rPr>
                <w:sz w:val="20"/>
                <w:szCs w:val="20"/>
              </w:rPr>
            </w:pPr>
            <w:r>
              <w:rPr>
                <w:sz w:val="20"/>
                <w:szCs w:val="20"/>
              </w:rPr>
              <w:t>87.5</w:t>
            </w:r>
          </w:p>
        </w:tc>
      </w:tr>
      <w:tr w:rsidR="001C4378" w:rsidRPr="009E57BF" w14:paraId="160D47DB" w14:textId="77777777" w:rsidTr="00AD076B">
        <w:tc>
          <w:tcPr>
            <w:tcW w:w="6475" w:type="dxa"/>
            <w:gridSpan w:val="2"/>
            <w:shd w:val="clear" w:color="auto" w:fill="BFBFBF" w:themeFill="background1" w:themeFillShade="BF"/>
            <w:vAlign w:val="center"/>
          </w:tcPr>
          <w:p w14:paraId="4849F909" w14:textId="168EA75A" w:rsidR="001C4378" w:rsidRPr="00D042D6" w:rsidRDefault="00C608F7" w:rsidP="005D5458">
            <w:pPr>
              <w:jc w:val="center"/>
              <w:rPr>
                <w:b/>
                <w:sz w:val="20"/>
                <w:szCs w:val="20"/>
              </w:rPr>
            </w:pPr>
            <w:r>
              <w:rPr>
                <w:b/>
                <w:szCs w:val="20"/>
              </w:rPr>
              <w:t>Section I</w:t>
            </w:r>
            <w:r w:rsidR="00FA7BE9">
              <w:rPr>
                <w:b/>
                <w:szCs w:val="20"/>
              </w:rPr>
              <w:t xml:space="preserve">: </w:t>
            </w:r>
            <w:r w:rsidR="00C302B8">
              <w:rPr>
                <w:b/>
                <w:szCs w:val="20"/>
              </w:rPr>
              <w:t>Project Overview</w:t>
            </w:r>
          </w:p>
        </w:tc>
        <w:tc>
          <w:tcPr>
            <w:tcW w:w="1530" w:type="dxa"/>
            <w:gridSpan w:val="2"/>
            <w:shd w:val="clear" w:color="auto" w:fill="BFBFBF" w:themeFill="background1" w:themeFillShade="BF"/>
            <w:vAlign w:val="center"/>
          </w:tcPr>
          <w:p w14:paraId="58E3BB37" w14:textId="77777777" w:rsidR="0070328B" w:rsidRPr="009E57BF" w:rsidRDefault="0070328B" w:rsidP="00AD076B">
            <w:pPr>
              <w:jc w:val="center"/>
              <w:rPr>
                <w:sz w:val="20"/>
                <w:szCs w:val="20"/>
              </w:rPr>
            </w:pPr>
            <w:r w:rsidRPr="009E57BF">
              <w:rPr>
                <w:sz w:val="20"/>
                <w:szCs w:val="20"/>
              </w:rPr>
              <w:t>Possible Points:</w:t>
            </w:r>
          </w:p>
          <w:p w14:paraId="33920ADE" w14:textId="0D661CC4" w:rsidR="001C4378" w:rsidRPr="009E57BF" w:rsidRDefault="00112F52" w:rsidP="00F315C7">
            <w:pPr>
              <w:jc w:val="center"/>
              <w:rPr>
                <w:sz w:val="20"/>
                <w:szCs w:val="20"/>
              </w:rPr>
            </w:pPr>
            <w:r>
              <w:rPr>
                <w:sz w:val="20"/>
                <w:szCs w:val="20"/>
              </w:rPr>
              <w:t>15</w:t>
            </w:r>
          </w:p>
        </w:tc>
        <w:tc>
          <w:tcPr>
            <w:tcW w:w="1345" w:type="dxa"/>
          </w:tcPr>
          <w:p w14:paraId="04B7B0FB" w14:textId="77777777" w:rsidR="001C4378" w:rsidRPr="009E57BF" w:rsidRDefault="0070328B">
            <w:pPr>
              <w:rPr>
                <w:sz w:val="20"/>
                <w:szCs w:val="20"/>
              </w:rPr>
            </w:pPr>
            <w:r w:rsidRPr="009E57BF">
              <w:rPr>
                <w:sz w:val="20"/>
                <w:szCs w:val="20"/>
              </w:rPr>
              <w:t>Section Score:</w:t>
            </w:r>
          </w:p>
        </w:tc>
      </w:tr>
      <w:tr w:rsidR="00CA35A9" w:rsidRPr="009E57BF" w14:paraId="5477CC11" w14:textId="77777777" w:rsidTr="00931FFB">
        <w:tc>
          <w:tcPr>
            <w:tcW w:w="9350" w:type="dxa"/>
            <w:gridSpan w:val="5"/>
          </w:tcPr>
          <w:p w14:paraId="168A58A7" w14:textId="4038AEE6" w:rsidR="00CA35A9" w:rsidRPr="009E57BF" w:rsidRDefault="006D60A3" w:rsidP="00B54E1C">
            <w:pPr>
              <w:rPr>
                <w:sz w:val="20"/>
                <w:szCs w:val="20"/>
              </w:rPr>
            </w:pPr>
            <w:r>
              <w:rPr>
                <w:sz w:val="20"/>
                <w:szCs w:val="20"/>
              </w:rPr>
              <w:t>1</w:t>
            </w:r>
            <w:r w:rsidR="00CA35A9" w:rsidRPr="003B0CA2">
              <w:rPr>
                <w:sz w:val="20"/>
                <w:szCs w:val="20"/>
              </w:rPr>
              <w:t>.</w:t>
            </w:r>
            <w:r w:rsidR="005D5458">
              <w:rPr>
                <w:sz w:val="20"/>
                <w:szCs w:val="20"/>
              </w:rPr>
              <w:t>a.</w:t>
            </w:r>
            <w:r w:rsidR="00CA35A9">
              <w:rPr>
                <w:sz w:val="20"/>
                <w:szCs w:val="20"/>
              </w:rPr>
              <w:t xml:space="preserve"> </w:t>
            </w:r>
            <w:r w:rsidR="00E63A00">
              <w:rPr>
                <w:sz w:val="20"/>
                <w:szCs w:val="20"/>
              </w:rPr>
              <w:t xml:space="preserve">Description of </w:t>
            </w:r>
            <w:r w:rsidR="00EE0249">
              <w:rPr>
                <w:sz w:val="20"/>
                <w:szCs w:val="20"/>
              </w:rPr>
              <w:t>R</w:t>
            </w:r>
            <w:r w:rsidR="004E42B3">
              <w:rPr>
                <w:sz w:val="20"/>
                <w:szCs w:val="20"/>
              </w:rPr>
              <w:t xml:space="preserve">enewal </w:t>
            </w:r>
            <w:r w:rsidR="00E63A00">
              <w:rPr>
                <w:sz w:val="20"/>
                <w:szCs w:val="20"/>
              </w:rPr>
              <w:t xml:space="preserve">project: </w:t>
            </w:r>
            <w:r w:rsidR="00EE0249">
              <w:rPr>
                <w:sz w:val="20"/>
                <w:szCs w:val="20"/>
              </w:rPr>
              <w:t>Is performance meeting expectations?</w:t>
            </w:r>
          </w:p>
        </w:tc>
      </w:tr>
      <w:tr w:rsidR="00B54E1C" w:rsidRPr="009E57BF" w14:paraId="3430A1AB" w14:textId="77777777" w:rsidTr="006D60A3">
        <w:trPr>
          <w:trHeight w:val="710"/>
        </w:trPr>
        <w:tc>
          <w:tcPr>
            <w:tcW w:w="6475" w:type="dxa"/>
            <w:gridSpan w:val="2"/>
          </w:tcPr>
          <w:p w14:paraId="12DC9A5F" w14:textId="77777777" w:rsidR="00B54E1C" w:rsidRDefault="00B54E1C" w:rsidP="005D5458">
            <w:pPr>
              <w:jc w:val="right"/>
              <w:rPr>
                <w:sz w:val="20"/>
                <w:szCs w:val="20"/>
              </w:rPr>
            </w:pPr>
            <w:r>
              <w:rPr>
                <w:sz w:val="20"/>
                <w:szCs w:val="20"/>
              </w:rPr>
              <w:t>Score given according to how well the project design</w:t>
            </w:r>
            <w:r w:rsidR="005D5458">
              <w:rPr>
                <w:sz w:val="20"/>
                <w:szCs w:val="20"/>
              </w:rPr>
              <w:t xml:space="preserve"> demonstrates:</w:t>
            </w:r>
            <w:r>
              <w:rPr>
                <w:sz w:val="20"/>
                <w:szCs w:val="20"/>
              </w:rPr>
              <w:t xml:space="preserve"> </w:t>
            </w:r>
          </w:p>
          <w:p w14:paraId="341ADB18" w14:textId="5F22D173" w:rsidR="005D5458" w:rsidRDefault="005D5458" w:rsidP="005D5458">
            <w:pPr>
              <w:jc w:val="right"/>
              <w:rPr>
                <w:sz w:val="20"/>
                <w:szCs w:val="20"/>
              </w:rPr>
            </w:pPr>
            <w:r>
              <w:rPr>
                <w:sz w:val="20"/>
                <w:szCs w:val="20"/>
              </w:rPr>
              <w:t xml:space="preserve">Understanding of </w:t>
            </w:r>
            <w:r w:rsidR="00DF71CF">
              <w:rPr>
                <w:sz w:val="20"/>
                <w:szCs w:val="20"/>
              </w:rPr>
              <w:t>the purpose of infrastructure projects (i.e. Coordinated Entry and HMIS)</w:t>
            </w:r>
          </w:p>
          <w:p w14:paraId="0554047C" w14:textId="6DF30E38" w:rsidR="005D5458" w:rsidRDefault="005D5458" w:rsidP="005D5458">
            <w:pPr>
              <w:jc w:val="right"/>
              <w:rPr>
                <w:sz w:val="20"/>
                <w:szCs w:val="20"/>
              </w:rPr>
            </w:pPr>
            <w:r>
              <w:rPr>
                <w:sz w:val="20"/>
                <w:szCs w:val="20"/>
              </w:rPr>
              <w:t xml:space="preserve">Type, scale, and </w:t>
            </w:r>
            <w:r w:rsidR="00112F52">
              <w:rPr>
                <w:sz w:val="20"/>
                <w:szCs w:val="20"/>
              </w:rPr>
              <w:t>target geographic area for the project</w:t>
            </w:r>
          </w:p>
          <w:p w14:paraId="033CB795" w14:textId="3E6DA061" w:rsidR="005D5458" w:rsidRDefault="00112F52" w:rsidP="005D5458">
            <w:pPr>
              <w:jc w:val="right"/>
              <w:rPr>
                <w:sz w:val="20"/>
                <w:szCs w:val="20"/>
              </w:rPr>
            </w:pPr>
            <w:r>
              <w:rPr>
                <w:sz w:val="20"/>
                <w:szCs w:val="20"/>
              </w:rPr>
              <w:t>Understanding of HUD expectations for either Coordinated Entry or HMIS</w:t>
            </w:r>
          </w:p>
          <w:p w14:paraId="0F86334E" w14:textId="0EAE7E6F" w:rsidR="005D5458" w:rsidRPr="009E57BF" w:rsidRDefault="005D5458" w:rsidP="005D5458">
            <w:pPr>
              <w:jc w:val="right"/>
              <w:rPr>
                <w:sz w:val="20"/>
                <w:szCs w:val="20"/>
              </w:rPr>
            </w:pPr>
            <w:r>
              <w:rPr>
                <w:sz w:val="20"/>
                <w:szCs w:val="20"/>
              </w:rPr>
              <w:t xml:space="preserve">Performance measures that meet or exceed HUD or </w:t>
            </w:r>
            <w:proofErr w:type="spellStart"/>
            <w:r>
              <w:rPr>
                <w:sz w:val="20"/>
                <w:szCs w:val="20"/>
              </w:rPr>
              <w:t>CoC</w:t>
            </w:r>
            <w:proofErr w:type="spellEnd"/>
            <w:r>
              <w:rPr>
                <w:sz w:val="20"/>
                <w:szCs w:val="20"/>
              </w:rPr>
              <w:t xml:space="preserve"> benchmarks</w:t>
            </w:r>
          </w:p>
        </w:tc>
        <w:tc>
          <w:tcPr>
            <w:tcW w:w="1530" w:type="dxa"/>
            <w:gridSpan w:val="2"/>
            <w:vAlign w:val="center"/>
          </w:tcPr>
          <w:p w14:paraId="2A6B03D7" w14:textId="77777777" w:rsidR="00B54E1C" w:rsidRPr="009E57BF" w:rsidRDefault="00B54E1C" w:rsidP="005D5458">
            <w:pPr>
              <w:jc w:val="center"/>
              <w:rPr>
                <w:sz w:val="20"/>
                <w:szCs w:val="20"/>
              </w:rPr>
            </w:pPr>
            <w:r>
              <w:rPr>
                <w:sz w:val="20"/>
                <w:szCs w:val="20"/>
              </w:rPr>
              <w:t>1</w:t>
            </w:r>
            <w:r w:rsidR="005D5458">
              <w:rPr>
                <w:sz w:val="20"/>
                <w:szCs w:val="20"/>
              </w:rPr>
              <w:t>5</w:t>
            </w:r>
          </w:p>
        </w:tc>
        <w:tc>
          <w:tcPr>
            <w:tcW w:w="1345" w:type="dxa"/>
          </w:tcPr>
          <w:p w14:paraId="667F140A" w14:textId="77777777" w:rsidR="00B54E1C" w:rsidRPr="009E57BF" w:rsidRDefault="00B54E1C">
            <w:pPr>
              <w:rPr>
                <w:sz w:val="20"/>
                <w:szCs w:val="20"/>
              </w:rPr>
            </w:pPr>
          </w:p>
        </w:tc>
      </w:tr>
      <w:tr w:rsidR="00112F52" w:rsidRPr="009E57BF" w14:paraId="022FAA27" w14:textId="77777777" w:rsidTr="00112F52">
        <w:trPr>
          <w:trHeight w:val="278"/>
        </w:trPr>
        <w:tc>
          <w:tcPr>
            <w:tcW w:w="9350" w:type="dxa"/>
            <w:gridSpan w:val="5"/>
            <w:vAlign w:val="center"/>
          </w:tcPr>
          <w:p w14:paraId="05936252" w14:textId="2F0B4C7C" w:rsidR="00112F52" w:rsidRPr="009E57BF" w:rsidRDefault="00112F52" w:rsidP="00112F52">
            <w:pPr>
              <w:jc w:val="both"/>
              <w:rPr>
                <w:sz w:val="20"/>
                <w:szCs w:val="20"/>
              </w:rPr>
            </w:pPr>
            <w:r>
              <w:rPr>
                <w:sz w:val="20"/>
                <w:szCs w:val="20"/>
              </w:rPr>
              <w:t xml:space="preserve">1.b. Description of New or Bonus projects: Does the project proposed meet the infrastructure needs of the </w:t>
            </w:r>
            <w:proofErr w:type="spellStart"/>
            <w:r>
              <w:rPr>
                <w:sz w:val="20"/>
                <w:szCs w:val="20"/>
              </w:rPr>
              <w:t>CoC</w:t>
            </w:r>
            <w:proofErr w:type="spellEnd"/>
            <w:r>
              <w:rPr>
                <w:sz w:val="20"/>
                <w:szCs w:val="20"/>
              </w:rPr>
              <w:t>?</w:t>
            </w:r>
          </w:p>
        </w:tc>
      </w:tr>
      <w:tr w:rsidR="00EE0249" w:rsidRPr="009E57BF" w14:paraId="2F82CC3E" w14:textId="77777777" w:rsidTr="00541489">
        <w:trPr>
          <w:trHeight w:val="710"/>
        </w:trPr>
        <w:tc>
          <w:tcPr>
            <w:tcW w:w="6475" w:type="dxa"/>
            <w:gridSpan w:val="2"/>
          </w:tcPr>
          <w:p w14:paraId="00CACB5E" w14:textId="77777777" w:rsidR="00EE0249" w:rsidRDefault="00EE0249" w:rsidP="00541489">
            <w:pPr>
              <w:jc w:val="right"/>
              <w:rPr>
                <w:sz w:val="20"/>
                <w:szCs w:val="20"/>
              </w:rPr>
            </w:pPr>
            <w:r>
              <w:rPr>
                <w:sz w:val="20"/>
                <w:szCs w:val="20"/>
              </w:rPr>
              <w:t xml:space="preserve">Score given according to how well the project design demonstrates: </w:t>
            </w:r>
          </w:p>
          <w:p w14:paraId="033E5309" w14:textId="1DA7AFB6" w:rsidR="00112F52" w:rsidRDefault="00112F52" w:rsidP="00112F52">
            <w:pPr>
              <w:jc w:val="right"/>
              <w:rPr>
                <w:sz w:val="20"/>
                <w:szCs w:val="20"/>
              </w:rPr>
            </w:pPr>
            <w:r>
              <w:rPr>
                <w:sz w:val="20"/>
                <w:szCs w:val="20"/>
              </w:rPr>
              <w:t>Outline of project start-up (i.e. needs, potential timelines)</w:t>
            </w:r>
          </w:p>
          <w:p w14:paraId="1FBB8BA0" w14:textId="216A39F6" w:rsidR="00112F52" w:rsidRDefault="00112F52" w:rsidP="00112F52">
            <w:pPr>
              <w:jc w:val="right"/>
              <w:rPr>
                <w:sz w:val="20"/>
                <w:szCs w:val="20"/>
              </w:rPr>
            </w:pPr>
            <w:r>
              <w:rPr>
                <w:sz w:val="20"/>
                <w:szCs w:val="20"/>
              </w:rPr>
              <w:t>Understanding of the purpose of infrastructure projects (i.e. Coordinated Entry and HMIS)</w:t>
            </w:r>
          </w:p>
          <w:p w14:paraId="78E838D0" w14:textId="77777777" w:rsidR="00112F52" w:rsidRDefault="00112F52" w:rsidP="00112F52">
            <w:pPr>
              <w:jc w:val="right"/>
              <w:rPr>
                <w:sz w:val="20"/>
                <w:szCs w:val="20"/>
              </w:rPr>
            </w:pPr>
            <w:r>
              <w:rPr>
                <w:sz w:val="20"/>
                <w:szCs w:val="20"/>
              </w:rPr>
              <w:t>Type, scale, and target geographic area for the project</w:t>
            </w:r>
          </w:p>
          <w:p w14:paraId="7FD86C89" w14:textId="77777777" w:rsidR="00112F52" w:rsidRDefault="00112F52" w:rsidP="00112F52">
            <w:pPr>
              <w:jc w:val="right"/>
              <w:rPr>
                <w:sz w:val="20"/>
                <w:szCs w:val="20"/>
              </w:rPr>
            </w:pPr>
            <w:r>
              <w:rPr>
                <w:sz w:val="20"/>
                <w:szCs w:val="20"/>
              </w:rPr>
              <w:t>Understanding of HUD expectations for either Coordinated Entry or HMIS</w:t>
            </w:r>
          </w:p>
          <w:p w14:paraId="12B6925D" w14:textId="1A3B56DC" w:rsidR="00EE0249" w:rsidRPr="009E57BF" w:rsidRDefault="00112F52" w:rsidP="00112F52">
            <w:pPr>
              <w:jc w:val="right"/>
              <w:rPr>
                <w:sz w:val="20"/>
                <w:szCs w:val="20"/>
              </w:rPr>
            </w:pPr>
            <w:r>
              <w:rPr>
                <w:sz w:val="20"/>
                <w:szCs w:val="20"/>
              </w:rPr>
              <w:t xml:space="preserve">Similar performance in other projects that meet or exceed HUD or </w:t>
            </w:r>
            <w:proofErr w:type="spellStart"/>
            <w:r>
              <w:rPr>
                <w:sz w:val="20"/>
                <w:szCs w:val="20"/>
              </w:rPr>
              <w:t>CoC</w:t>
            </w:r>
            <w:proofErr w:type="spellEnd"/>
            <w:r>
              <w:rPr>
                <w:sz w:val="20"/>
                <w:szCs w:val="20"/>
              </w:rPr>
              <w:t xml:space="preserve"> benchmarks</w:t>
            </w:r>
          </w:p>
        </w:tc>
        <w:tc>
          <w:tcPr>
            <w:tcW w:w="1530" w:type="dxa"/>
            <w:gridSpan w:val="2"/>
            <w:vAlign w:val="center"/>
          </w:tcPr>
          <w:p w14:paraId="0119C40B" w14:textId="77777777" w:rsidR="00EE0249" w:rsidRPr="009E57BF" w:rsidRDefault="00EE0249" w:rsidP="00541489">
            <w:pPr>
              <w:jc w:val="center"/>
              <w:rPr>
                <w:sz w:val="20"/>
                <w:szCs w:val="20"/>
              </w:rPr>
            </w:pPr>
            <w:r>
              <w:rPr>
                <w:sz w:val="20"/>
                <w:szCs w:val="20"/>
              </w:rPr>
              <w:t>15</w:t>
            </w:r>
          </w:p>
        </w:tc>
        <w:tc>
          <w:tcPr>
            <w:tcW w:w="1345" w:type="dxa"/>
          </w:tcPr>
          <w:p w14:paraId="54828DB2" w14:textId="77777777" w:rsidR="00EE0249" w:rsidRPr="009E57BF" w:rsidRDefault="00EE0249" w:rsidP="00541489">
            <w:pPr>
              <w:rPr>
                <w:sz w:val="20"/>
                <w:szCs w:val="20"/>
              </w:rPr>
            </w:pPr>
          </w:p>
        </w:tc>
      </w:tr>
      <w:tr w:rsidR="006A7040" w:rsidRPr="009E57BF" w14:paraId="20660730" w14:textId="77777777" w:rsidTr="00AD076B">
        <w:tc>
          <w:tcPr>
            <w:tcW w:w="6475" w:type="dxa"/>
            <w:gridSpan w:val="2"/>
            <w:shd w:val="clear" w:color="auto" w:fill="A6A6A6" w:themeFill="background1" w:themeFillShade="A6"/>
            <w:vAlign w:val="center"/>
          </w:tcPr>
          <w:p w14:paraId="6DD6A7AF" w14:textId="1E0C0561" w:rsidR="006A7040" w:rsidRPr="006A7040" w:rsidRDefault="006A7040" w:rsidP="006A7040">
            <w:pPr>
              <w:jc w:val="center"/>
              <w:rPr>
                <w:b/>
                <w:sz w:val="20"/>
                <w:szCs w:val="20"/>
              </w:rPr>
            </w:pPr>
            <w:r w:rsidRPr="006A7040">
              <w:rPr>
                <w:b/>
                <w:szCs w:val="20"/>
              </w:rPr>
              <w:t xml:space="preserve">Section II: </w:t>
            </w:r>
            <w:r w:rsidR="00154F70">
              <w:rPr>
                <w:b/>
                <w:szCs w:val="20"/>
              </w:rPr>
              <w:t>P</w:t>
            </w:r>
            <w:r w:rsidR="00911533">
              <w:rPr>
                <w:b/>
                <w:szCs w:val="20"/>
              </w:rPr>
              <w:t>erformance and Improvement</w:t>
            </w:r>
          </w:p>
        </w:tc>
        <w:tc>
          <w:tcPr>
            <w:tcW w:w="1530" w:type="dxa"/>
            <w:gridSpan w:val="2"/>
            <w:shd w:val="clear" w:color="auto" w:fill="A6A6A6" w:themeFill="background1" w:themeFillShade="A6"/>
            <w:vAlign w:val="center"/>
          </w:tcPr>
          <w:p w14:paraId="5EEBCCF3" w14:textId="619F75B5" w:rsidR="006A7040" w:rsidRDefault="006A7040" w:rsidP="00F315C7">
            <w:pPr>
              <w:jc w:val="center"/>
              <w:rPr>
                <w:sz w:val="20"/>
                <w:szCs w:val="20"/>
              </w:rPr>
            </w:pPr>
            <w:r>
              <w:rPr>
                <w:sz w:val="20"/>
                <w:szCs w:val="20"/>
              </w:rPr>
              <w:t>Possible Points:</w:t>
            </w:r>
            <w:r w:rsidR="00981DD3">
              <w:rPr>
                <w:sz w:val="20"/>
                <w:szCs w:val="20"/>
              </w:rPr>
              <w:t xml:space="preserve"> </w:t>
            </w:r>
            <w:r w:rsidR="00B25171">
              <w:rPr>
                <w:sz w:val="20"/>
                <w:szCs w:val="20"/>
              </w:rPr>
              <w:t>5</w:t>
            </w:r>
            <w:r w:rsidR="003D2F72">
              <w:rPr>
                <w:sz w:val="20"/>
                <w:szCs w:val="20"/>
              </w:rPr>
              <w:t>0</w:t>
            </w:r>
          </w:p>
        </w:tc>
        <w:tc>
          <w:tcPr>
            <w:tcW w:w="1345" w:type="dxa"/>
            <w:shd w:val="clear" w:color="auto" w:fill="auto"/>
            <w:vAlign w:val="center"/>
          </w:tcPr>
          <w:p w14:paraId="17227819" w14:textId="77777777" w:rsidR="006A7040" w:rsidRDefault="006A7040" w:rsidP="006D60A3">
            <w:pPr>
              <w:rPr>
                <w:sz w:val="20"/>
                <w:szCs w:val="20"/>
              </w:rPr>
            </w:pPr>
            <w:r>
              <w:rPr>
                <w:sz w:val="20"/>
                <w:szCs w:val="20"/>
              </w:rPr>
              <w:t>Section Score:</w:t>
            </w:r>
          </w:p>
        </w:tc>
      </w:tr>
      <w:tr w:rsidR="00112F52" w:rsidRPr="009E57BF" w14:paraId="78FC9AD6" w14:textId="77777777" w:rsidTr="00346AB4">
        <w:tc>
          <w:tcPr>
            <w:tcW w:w="9350" w:type="dxa"/>
            <w:gridSpan w:val="5"/>
            <w:shd w:val="clear" w:color="auto" w:fill="auto"/>
            <w:vAlign w:val="center"/>
          </w:tcPr>
          <w:p w14:paraId="03DE0F46" w14:textId="430E1FA1" w:rsidR="00112F52" w:rsidRDefault="00112F52" w:rsidP="006D60A3">
            <w:pPr>
              <w:rPr>
                <w:sz w:val="20"/>
                <w:szCs w:val="20"/>
              </w:rPr>
            </w:pPr>
            <w:r w:rsidRPr="00911533">
              <w:rPr>
                <w:sz w:val="20"/>
                <w:szCs w:val="20"/>
              </w:rPr>
              <w:t>3. List the outcome</w:t>
            </w:r>
            <w:r>
              <w:rPr>
                <w:sz w:val="20"/>
                <w:szCs w:val="20"/>
              </w:rPr>
              <w:t>s</w:t>
            </w:r>
            <w:r w:rsidRPr="00911533">
              <w:rPr>
                <w:sz w:val="20"/>
                <w:szCs w:val="20"/>
              </w:rPr>
              <w:t xml:space="preserve"> reported to HUD for this project and describe the project’s progress in reaching those outcomes.</w:t>
            </w:r>
          </w:p>
        </w:tc>
      </w:tr>
      <w:tr w:rsidR="00112F52" w:rsidRPr="009E57BF" w14:paraId="197AD50D" w14:textId="77777777" w:rsidTr="00981DD3">
        <w:tc>
          <w:tcPr>
            <w:tcW w:w="6475" w:type="dxa"/>
            <w:gridSpan w:val="2"/>
            <w:shd w:val="clear" w:color="auto" w:fill="auto"/>
            <w:vAlign w:val="center"/>
          </w:tcPr>
          <w:p w14:paraId="3D8CE2D6" w14:textId="77777777" w:rsidR="00112F52" w:rsidRDefault="00112F52" w:rsidP="00112F52">
            <w:pPr>
              <w:jc w:val="right"/>
              <w:rPr>
                <w:sz w:val="20"/>
                <w:szCs w:val="20"/>
              </w:rPr>
            </w:pPr>
            <w:r>
              <w:rPr>
                <w:sz w:val="20"/>
                <w:szCs w:val="20"/>
              </w:rPr>
              <w:t>Score given according to selected outcomes’ alignment with either:</w:t>
            </w:r>
          </w:p>
          <w:p w14:paraId="30951837" w14:textId="77777777" w:rsidR="00112F52" w:rsidRDefault="00112F52" w:rsidP="00112F52">
            <w:pPr>
              <w:jc w:val="right"/>
              <w:rPr>
                <w:sz w:val="20"/>
                <w:szCs w:val="20"/>
              </w:rPr>
            </w:pPr>
            <w:r>
              <w:rPr>
                <w:sz w:val="20"/>
                <w:szCs w:val="20"/>
              </w:rPr>
              <w:t>System Performance Measures (HMIS) or</w:t>
            </w:r>
          </w:p>
          <w:p w14:paraId="11878C23" w14:textId="36D1FAF3" w:rsidR="00112F52" w:rsidRPr="00911533" w:rsidRDefault="00112F52" w:rsidP="00112F52">
            <w:pPr>
              <w:jc w:val="right"/>
              <w:rPr>
                <w:sz w:val="20"/>
                <w:szCs w:val="20"/>
              </w:rPr>
            </w:pPr>
            <w:r>
              <w:rPr>
                <w:sz w:val="20"/>
                <w:szCs w:val="20"/>
              </w:rPr>
              <w:t xml:space="preserve">Coordinated Entry Self-Assessment Tool, as provided by HUD </w:t>
            </w:r>
          </w:p>
        </w:tc>
        <w:tc>
          <w:tcPr>
            <w:tcW w:w="1530" w:type="dxa"/>
            <w:gridSpan w:val="2"/>
            <w:shd w:val="clear" w:color="auto" w:fill="auto"/>
            <w:vAlign w:val="center"/>
          </w:tcPr>
          <w:p w14:paraId="1817CAF9" w14:textId="4D0C4B90" w:rsidR="00112F52" w:rsidRDefault="00112F52" w:rsidP="00981DD3">
            <w:pPr>
              <w:jc w:val="center"/>
              <w:rPr>
                <w:sz w:val="20"/>
                <w:szCs w:val="20"/>
              </w:rPr>
            </w:pPr>
            <w:r>
              <w:rPr>
                <w:sz w:val="20"/>
                <w:szCs w:val="20"/>
              </w:rPr>
              <w:t>1</w:t>
            </w:r>
            <w:r w:rsidR="00B25171">
              <w:rPr>
                <w:sz w:val="20"/>
                <w:szCs w:val="20"/>
              </w:rPr>
              <w:t>0</w:t>
            </w:r>
          </w:p>
        </w:tc>
        <w:tc>
          <w:tcPr>
            <w:tcW w:w="1345" w:type="dxa"/>
            <w:shd w:val="clear" w:color="auto" w:fill="auto"/>
            <w:vAlign w:val="center"/>
          </w:tcPr>
          <w:p w14:paraId="63D26508" w14:textId="77777777" w:rsidR="00112F52" w:rsidRDefault="00112F52" w:rsidP="006D60A3">
            <w:pPr>
              <w:rPr>
                <w:sz w:val="20"/>
                <w:szCs w:val="20"/>
              </w:rPr>
            </w:pPr>
          </w:p>
        </w:tc>
      </w:tr>
      <w:tr w:rsidR="00771239" w:rsidRPr="009E57BF" w14:paraId="0C037957" w14:textId="77777777" w:rsidTr="00DA1B5D">
        <w:tc>
          <w:tcPr>
            <w:tcW w:w="9350" w:type="dxa"/>
            <w:gridSpan w:val="5"/>
            <w:shd w:val="clear" w:color="auto" w:fill="auto"/>
            <w:vAlign w:val="center"/>
          </w:tcPr>
          <w:p w14:paraId="0DCCFC9B" w14:textId="68BF6D8B" w:rsidR="00771239" w:rsidRDefault="00911533" w:rsidP="006D60A3">
            <w:pPr>
              <w:rPr>
                <w:sz w:val="20"/>
                <w:szCs w:val="20"/>
              </w:rPr>
            </w:pPr>
            <w:r>
              <w:rPr>
                <w:sz w:val="20"/>
                <w:szCs w:val="20"/>
              </w:rPr>
              <w:t>4</w:t>
            </w:r>
            <w:r w:rsidR="00DE43C8">
              <w:rPr>
                <w:sz w:val="20"/>
                <w:szCs w:val="20"/>
              </w:rPr>
              <w:t xml:space="preserve">. </w:t>
            </w:r>
            <w:r>
              <w:rPr>
                <w:sz w:val="20"/>
                <w:szCs w:val="20"/>
              </w:rPr>
              <w:t>Does the project have a continual quality improvement plan or process?</w:t>
            </w:r>
          </w:p>
        </w:tc>
      </w:tr>
      <w:tr w:rsidR="006A7040" w:rsidRPr="009E57BF" w14:paraId="23086E74" w14:textId="77777777" w:rsidTr="006A7040">
        <w:tc>
          <w:tcPr>
            <w:tcW w:w="6475" w:type="dxa"/>
            <w:gridSpan w:val="2"/>
            <w:shd w:val="clear" w:color="auto" w:fill="auto"/>
            <w:vAlign w:val="center"/>
          </w:tcPr>
          <w:p w14:paraId="413C747A" w14:textId="77777777" w:rsidR="00B25171" w:rsidRDefault="00112F52" w:rsidP="006A7040">
            <w:pPr>
              <w:jc w:val="right"/>
              <w:rPr>
                <w:sz w:val="20"/>
                <w:szCs w:val="20"/>
              </w:rPr>
            </w:pPr>
            <w:r>
              <w:rPr>
                <w:sz w:val="20"/>
                <w:szCs w:val="20"/>
              </w:rPr>
              <w:t xml:space="preserve">Score given according to detail provided in </w:t>
            </w:r>
            <w:r w:rsidR="00B25171">
              <w:rPr>
                <w:sz w:val="20"/>
                <w:szCs w:val="20"/>
              </w:rPr>
              <w:t>plan/process:</w:t>
            </w:r>
          </w:p>
          <w:p w14:paraId="0E3478DC" w14:textId="77777777" w:rsidR="00B25171" w:rsidRDefault="00B25171" w:rsidP="006A7040">
            <w:pPr>
              <w:jc w:val="right"/>
              <w:rPr>
                <w:sz w:val="20"/>
                <w:szCs w:val="20"/>
              </w:rPr>
            </w:pPr>
            <w:r>
              <w:rPr>
                <w:sz w:val="20"/>
                <w:szCs w:val="20"/>
              </w:rPr>
              <w:t>References to data collection and review</w:t>
            </w:r>
          </w:p>
          <w:p w14:paraId="647612CA" w14:textId="77777777" w:rsidR="00B25171" w:rsidRDefault="00B25171" w:rsidP="006A7040">
            <w:pPr>
              <w:jc w:val="right"/>
              <w:rPr>
                <w:sz w:val="20"/>
                <w:szCs w:val="20"/>
              </w:rPr>
            </w:pPr>
            <w:r>
              <w:rPr>
                <w:sz w:val="20"/>
                <w:szCs w:val="20"/>
              </w:rPr>
              <w:t>Incorporation of qualitative observations into plan/process</w:t>
            </w:r>
          </w:p>
          <w:p w14:paraId="7C52A677" w14:textId="0F711AA9" w:rsidR="006A7040" w:rsidRDefault="00B25171" w:rsidP="006A7040">
            <w:pPr>
              <w:jc w:val="right"/>
              <w:rPr>
                <w:sz w:val="20"/>
                <w:szCs w:val="20"/>
              </w:rPr>
            </w:pPr>
            <w:r>
              <w:rPr>
                <w:sz w:val="20"/>
                <w:szCs w:val="20"/>
              </w:rPr>
              <w:t>Gathered findings from plan/process incorporated into LPB decision-making</w:t>
            </w:r>
            <w:r w:rsidR="006A7040">
              <w:rPr>
                <w:sz w:val="20"/>
                <w:szCs w:val="20"/>
              </w:rPr>
              <w:t xml:space="preserve"> </w:t>
            </w:r>
          </w:p>
        </w:tc>
        <w:tc>
          <w:tcPr>
            <w:tcW w:w="1530" w:type="dxa"/>
            <w:gridSpan w:val="2"/>
            <w:shd w:val="clear" w:color="auto" w:fill="auto"/>
            <w:vAlign w:val="center"/>
          </w:tcPr>
          <w:p w14:paraId="09C9155A" w14:textId="77777777" w:rsidR="006A7040" w:rsidRDefault="006A7040" w:rsidP="006A7040">
            <w:pPr>
              <w:jc w:val="center"/>
              <w:rPr>
                <w:sz w:val="20"/>
                <w:szCs w:val="20"/>
              </w:rPr>
            </w:pPr>
            <w:r>
              <w:rPr>
                <w:sz w:val="20"/>
                <w:szCs w:val="20"/>
              </w:rPr>
              <w:t>10</w:t>
            </w:r>
          </w:p>
        </w:tc>
        <w:tc>
          <w:tcPr>
            <w:tcW w:w="1345" w:type="dxa"/>
            <w:shd w:val="clear" w:color="auto" w:fill="auto"/>
            <w:vAlign w:val="center"/>
          </w:tcPr>
          <w:p w14:paraId="0244C363" w14:textId="77777777" w:rsidR="006A7040" w:rsidRDefault="006A7040" w:rsidP="006D60A3">
            <w:pPr>
              <w:rPr>
                <w:sz w:val="20"/>
                <w:szCs w:val="20"/>
              </w:rPr>
            </w:pPr>
          </w:p>
        </w:tc>
      </w:tr>
      <w:tr w:rsidR="003D2F72" w:rsidRPr="009E57BF" w14:paraId="3D5A2327" w14:textId="77777777" w:rsidTr="00F913E6">
        <w:tc>
          <w:tcPr>
            <w:tcW w:w="9350" w:type="dxa"/>
            <w:gridSpan w:val="5"/>
            <w:shd w:val="clear" w:color="auto" w:fill="auto"/>
            <w:vAlign w:val="center"/>
          </w:tcPr>
          <w:p w14:paraId="1582288B" w14:textId="34364D64" w:rsidR="003D2F72" w:rsidRDefault="00911533" w:rsidP="006D60A3">
            <w:pPr>
              <w:rPr>
                <w:sz w:val="20"/>
                <w:szCs w:val="20"/>
              </w:rPr>
            </w:pPr>
            <w:r>
              <w:rPr>
                <w:sz w:val="20"/>
                <w:szCs w:val="20"/>
              </w:rPr>
              <w:t>5</w:t>
            </w:r>
            <w:r w:rsidR="003D2F72">
              <w:rPr>
                <w:sz w:val="20"/>
                <w:szCs w:val="20"/>
              </w:rPr>
              <w:t xml:space="preserve">. </w:t>
            </w:r>
            <w:r>
              <w:rPr>
                <w:sz w:val="20"/>
                <w:szCs w:val="20"/>
              </w:rPr>
              <w:t xml:space="preserve">How does the project ensure alignment in practices with both HUD and </w:t>
            </w:r>
            <w:proofErr w:type="spellStart"/>
            <w:r>
              <w:rPr>
                <w:sz w:val="20"/>
                <w:szCs w:val="20"/>
              </w:rPr>
              <w:t>CoC</w:t>
            </w:r>
            <w:proofErr w:type="spellEnd"/>
            <w:r>
              <w:rPr>
                <w:sz w:val="20"/>
                <w:szCs w:val="20"/>
              </w:rPr>
              <w:t xml:space="preserve"> priorities?</w:t>
            </w:r>
          </w:p>
        </w:tc>
      </w:tr>
      <w:tr w:rsidR="00B25171" w:rsidRPr="009E57BF" w14:paraId="6E164203" w14:textId="77777777" w:rsidTr="00B25171">
        <w:tc>
          <w:tcPr>
            <w:tcW w:w="6475" w:type="dxa"/>
            <w:gridSpan w:val="2"/>
            <w:shd w:val="clear" w:color="auto" w:fill="auto"/>
            <w:vAlign w:val="center"/>
          </w:tcPr>
          <w:p w14:paraId="702DC637" w14:textId="0F1B6C65" w:rsidR="00B25171" w:rsidRDefault="00B25171" w:rsidP="00B25171">
            <w:pPr>
              <w:jc w:val="right"/>
              <w:rPr>
                <w:sz w:val="20"/>
                <w:szCs w:val="20"/>
              </w:rPr>
            </w:pPr>
            <w:r>
              <w:rPr>
                <w:sz w:val="20"/>
                <w:szCs w:val="20"/>
              </w:rPr>
              <w:t xml:space="preserve">Must include references to HUD and </w:t>
            </w:r>
            <w:proofErr w:type="spellStart"/>
            <w:r>
              <w:rPr>
                <w:sz w:val="20"/>
                <w:szCs w:val="20"/>
              </w:rPr>
              <w:t>BoS</w:t>
            </w:r>
            <w:proofErr w:type="spellEnd"/>
            <w:r>
              <w:rPr>
                <w:sz w:val="20"/>
                <w:szCs w:val="20"/>
              </w:rPr>
              <w:t xml:space="preserve"> </w:t>
            </w:r>
            <w:proofErr w:type="spellStart"/>
            <w:r>
              <w:rPr>
                <w:sz w:val="20"/>
                <w:szCs w:val="20"/>
              </w:rPr>
              <w:t>CoC</w:t>
            </w:r>
            <w:proofErr w:type="spellEnd"/>
            <w:r>
              <w:rPr>
                <w:sz w:val="20"/>
                <w:szCs w:val="20"/>
              </w:rPr>
              <w:t xml:space="preserve"> language specific to infrastructure project type</w:t>
            </w:r>
          </w:p>
        </w:tc>
        <w:tc>
          <w:tcPr>
            <w:tcW w:w="1530" w:type="dxa"/>
            <w:gridSpan w:val="2"/>
            <w:shd w:val="clear" w:color="auto" w:fill="auto"/>
            <w:vAlign w:val="center"/>
          </w:tcPr>
          <w:p w14:paraId="271A27FD" w14:textId="43496389" w:rsidR="00B25171" w:rsidRDefault="00B25171" w:rsidP="00B25171">
            <w:pPr>
              <w:jc w:val="center"/>
              <w:rPr>
                <w:sz w:val="20"/>
                <w:szCs w:val="20"/>
              </w:rPr>
            </w:pPr>
            <w:r>
              <w:rPr>
                <w:sz w:val="20"/>
                <w:szCs w:val="20"/>
              </w:rPr>
              <w:t>10</w:t>
            </w:r>
          </w:p>
        </w:tc>
        <w:tc>
          <w:tcPr>
            <w:tcW w:w="1345" w:type="dxa"/>
            <w:shd w:val="clear" w:color="auto" w:fill="auto"/>
            <w:vAlign w:val="center"/>
          </w:tcPr>
          <w:p w14:paraId="232F7132" w14:textId="6081D74E" w:rsidR="00B25171" w:rsidRDefault="00B25171" w:rsidP="006D60A3">
            <w:pPr>
              <w:rPr>
                <w:sz w:val="20"/>
                <w:szCs w:val="20"/>
              </w:rPr>
            </w:pPr>
          </w:p>
        </w:tc>
      </w:tr>
      <w:tr w:rsidR="009E1CE8" w:rsidRPr="009E57BF" w14:paraId="240795F4" w14:textId="77777777" w:rsidTr="00F913E6">
        <w:tc>
          <w:tcPr>
            <w:tcW w:w="9350" w:type="dxa"/>
            <w:gridSpan w:val="5"/>
            <w:shd w:val="clear" w:color="auto" w:fill="auto"/>
            <w:vAlign w:val="center"/>
          </w:tcPr>
          <w:p w14:paraId="25F430F9" w14:textId="7779C457" w:rsidR="009E1CE8" w:rsidRDefault="009E1CE8" w:rsidP="006D60A3">
            <w:pPr>
              <w:rPr>
                <w:sz w:val="20"/>
                <w:szCs w:val="20"/>
              </w:rPr>
            </w:pPr>
            <w:r>
              <w:rPr>
                <w:sz w:val="20"/>
                <w:szCs w:val="20"/>
              </w:rPr>
              <w:t xml:space="preserve">6. How does/how will the project’s progress toward outcomes support the efforts of permanent housing projects throughout the </w:t>
            </w:r>
            <w:proofErr w:type="spellStart"/>
            <w:r>
              <w:rPr>
                <w:sz w:val="20"/>
                <w:szCs w:val="20"/>
              </w:rPr>
              <w:t>CoC</w:t>
            </w:r>
            <w:proofErr w:type="spellEnd"/>
            <w:r>
              <w:rPr>
                <w:sz w:val="20"/>
                <w:szCs w:val="20"/>
              </w:rPr>
              <w:t>?</w:t>
            </w:r>
          </w:p>
        </w:tc>
      </w:tr>
      <w:tr w:rsidR="00130A8C" w:rsidRPr="009E57BF" w14:paraId="67BFE672" w14:textId="77777777" w:rsidTr="00981DD3">
        <w:tc>
          <w:tcPr>
            <w:tcW w:w="6475" w:type="dxa"/>
            <w:gridSpan w:val="2"/>
            <w:shd w:val="clear" w:color="auto" w:fill="auto"/>
            <w:vAlign w:val="center"/>
          </w:tcPr>
          <w:p w14:paraId="46037405" w14:textId="07112200" w:rsidR="00130A8C" w:rsidRDefault="00771239" w:rsidP="00771239">
            <w:pPr>
              <w:jc w:val="right"/>
              <w:rPr>
                <w:sz w:val="20"/>
                <w:szCs w:val="20"/>
              </w:rPr>
            </w:pPr>
            <w:r>
              <w:rPr>
                <w:sz w:val="20"/>
                <w:szCs w:val="20"/>
              </w:rPr>
              <w:lastRenderedPageBreak/>
              <w:t xml:space="preserve">Score according to how well </w:t>
            </w:r>
            <w:r w:rsidR="003D2F72">
              <w:rPr>
                <w:sz w:val="20"/>
                <w:szCs w:val="20"/>
              </w:rPr>
              <w:t xml:space="preserve">the </w:t>
            </w:r>
            <w:r>
              <w:rPr>
                <w:sz w:val="20"/>
                <w:szCs w:val="20"/>
              </w:rPr>
              <w:t>applica</w:t>
            </w:r>
            <w:r w:rsidR="00B25171">
              <w:rPr>
                <w:sz w:val="20"/>
                <w:szCs w:val="20"/>
              </w:rPr>
              <w:t xml:space="preserve">nt can demonstrate the impact of quality infrastructure on outcomes for permanent housing throughout the </w:t>
            </w:r>
            <w:proofErr w:type="spellStart"/>
            <w:r w:rsidR="00B25171">
              <w:rPr>
                <w:sz w:val="20"/>
                <w:szCs w:val="20"/>
              </w:rPr>
              <w:t>CoC</w:t>
            </w:r>
            <w:proofErr w:type="spellEnd"/>
            <w:r>
              <w:rPr>
                <w:sz w:val="20"/>
                <w:szCs w:val="20"/>
              </w:rPr>
              <w:t>.</w:t>
            </w:r>
          </w:p>
        </w:tc>
        <w:tc>
          <w:tcPr>
            <w:tcW w:w="1530" w:type="dxa"/>
            <w:gridSpan w:val="2"/>
            <w:shd w:val="clear" w:color="auto" w:fill="auto"/>
            <w:vAlign w:val="center"/>
          </w:tcPr>
          <w:p w14:paraId="0D86D064" w14:textId="3AC98CB5" w:rsidR="00130A8C" w:rsidRDefault="00B25171" w:rsidP="00981DD3">
            <w:pPr>
              <w:jc w:val="center"/>
              <w:rPr>
                <w:sz w:val="20"/>
                <w:szCs w:val="20"/>
              </w:rPr>
            </w:pPr>
            <w:r>
              <w:rPr>
                <w:sz w:val="20"/>
                <w:szCs w:val="20"/>
              </w:rPr>
              <w:t>10</w:t>
            </w:r>
          </w:p>
        </w:tc>
        <w:tc>
          <w:tcPr>
            <w:tcW w:w="1345" w:type="dxa"/>
            <w:shd w:val="clear" w:color="auto" w:fill="auto"/>
            <w:vAlign w:val="center"/>
          </w:tcPr>
          <w:p w14:paraId="07F54760" w14:textId="77777777" w:rsidR="00130A8C" w:rsidRDefault="00130A8C" w:rsidP="006D60A3">
            <w:pPr>
              <w:rPr>
                <w:sz w:val="20"/>
                <w:szCs w:val="20"/>
              </w:rPr>
            </w:pPr>
          </w:p>
        </w:tc>
      </w:tr>
      <w:tr w:rsidR="0067580E" w:rsidRPr="009E57BF" w14:paraId="23B60F1B" w14:textId="77777777" w:rsidTr="00B816F8">
        <w:tc>
          <w:tcPr>
            <w:tcW w:w="9350" w:type="dxa"/>
            <w:gridSpan w:val="5"/>
            <w:shd w:val="clear" w:color="auto" w:fill="auto"/>
          </w:tcPr>
          <w:p w14:paraId="47F88293" w14:textId="2684AF83" w:rsidR="0067580E" w:rsidRDefault="009E1CE8" w:rsidP="006D60A3">
            <w:pPr>
              <w:rPr>
                <w:sz w:val="20"/>
                <w:szCs w:val="20"/>
              </w:rPr>
            </w:pPr>
            <w:r>
              <w:rPr>
                <w:sz w:val="20"/>
                <w:szCs w:val="20"/>
              </w:rPr>
              <w:t>7c</w:t>
            </w:r>
            <w:r w:rsidR="0067580E">
              <w:rPr>
                <w:sz w:val="20"/>
                <w:szCs w:val="20"/>
              </w:rPr>
              <w:t xml:space="preserve">. </w:t>
            </w:r>
            <w:r>
              <w:rPr>
                <w:sz w:val="20"/>
                <w:szCs w:val="20"/>
              </w:rPr>
              <w:t>Expenditure of Funds</w:t>
            </w:r>
          </w:p>
        </w:tc>
      </w:tr>
      <w:tr w:rsidR="004B5B23" w:rsidRPr="009E57BF" w14:paraId="31EE348A" w14:textId="77777777" w:rsidTr="004B5B23">
        <w:tc>
          <w:tcPr>
            <w:tcW w:w="6475" w:type="dxa"/>
            <w:gridSpan w:val="2"/>
            <w:shd w:val="clear" w:color="auto" w:fill="auto"/>
          </w:tcPr>
          <w:p w14:paraId="1A6E4026" w14:textId="5A04324D" w:rsidR="004B5B23" w:rsidRDefault="009E1CE8" w:rsidP="004B5B23">
            <w:pPr>
              <w:jc w:val="right"/>
              <w:rPr>
                <w:sz w:val="20"/>
                <w:szCs w:val="20"/>
              </w:rPr>
            </w:pPr>
            <w:r>
              <w:rPr>
                <w:sz w:val="20"/>
                <w:szCs w:val="20"/>
              </w:rPr>
              <w:t>100%</w:t>
            </w:r>
          </w:p>
        </w:tc>
        <w:tc>
          <w:tcPr>
            <w:tcW w:w="1530" w:type="dxa"/>
            <w:gridSpan w:val="2"/>
            <w:shd w:val="clear" w:color="auto" w:fill="auto"/>
            <w:vAlign w:val="center"/>
          </w:tcPr>
          <w:p w14:paraId="129FB445" w14:textId="77777777" w:rsidR="004B5B23" w:rsidRDefault="004B5B23" w:rsidP="004B5B23">
            <w:pPr>
              <w:jc w:val="center"/>
              <w:rPr>
                <w:sz w:val="20"/>
                <w:szCs w:val="20"/>
              </w:rPr>
            </w:pPr>
            <w:r>
              <w:rPr>
                <w:sz w:val="20"/>
                <w:szCs w:val="20"/>
              </w:rPr>
              <w:t>10</w:t>
            </w:r>
          </w:p>
        </w:tc>
        <w:tc>
          <w:tcPr>
            <w:tcW w:w="1345" w:type="dxa"/>
            <w:shd w:val="clear" w:color="auto" w:fill="auto"/>
          </w:tcPr>
          <w:p w14:paraId="13D372F7" w14:textId="77777777" w:rsidR="004B5B23" w:rsidRDefault="004B5B23" w:rsidP="006D60A3">
            <w:pPr>
              <w:rPr>
                <w:sz w:val="20"/>
                <w:szCs w:val="20"/>
              </w:rPr>
            </w:pPr>
          </w:p>
        </w:tc>
      </w:tr>
      <w:tr w:rsidR="009E1CE8" w:rsidRPr="009E57BF" w14:paraId="2EB66D97" w14:textId="77777777" w:rsidTr="004B5B23">
        <w:tc>
          <w:tcPr>
            <w:tcW w:w="6475" w:type="dxa"/>
            <w:gridSpan w:val="2"/>
            <w:shd w:val="clear" w:color="auto" w:fill="auto"/>
          </w:tcPr>
          <w:p w14:paraId="55BAF0FD" w14:textId="2FF6C72D" w:rsidR="009E1CE8" w:rsidRDefault="009E1CE8" w:rsidP="004B5B23">
            <w:pPr>
              <w:jc w:val="right"/>
              <w:rPr>
                <w:sz w:val="20"/>
                <w:szCs w:val="20"/>
              </w:rPr>
            </w:pPr>
            <w:r>
              <w:rPr>
                <w:sz w:val="20"/>
                <w:szCs w:val="20"/>
              </w:rPr>
              <w:t>95-99%</w:t>
            </w:r>
          </w:p>
        </w:tc>
        <w:tc>
          <w:tcPr>
            <w:tcW w:w="1530" w:type="dxa"/>
            <w:gridSpan w:val="2"/>
            <w:shd w:val="clear" w:color="auto" w:fill="auto"/>
            <w:vAlign w:val="center"/>
          </w:tcPr>
          <w:p w14:paraId="7FBBFA0A" w14:textId="2943DC4C" w:rsidR="009E1CE8" w:rsidRDefault="009E1CE8" w:rsidP="004B5B23">
            <w:pPr>
              <w:jc w:val="center"/>
              <w:rPr>
                <w:sz w:val="20"/>
                <w:szCs w:val="20"/>
              </w:rPr>
            </w:pPr>
            <w:r>
              <w:rPr>
                <w:sz w:val="20"/>
                <w:szCs w:val="20"/>
              </w:rPr>
              <w:t>5</w:t>
            </w:r>
          </w:p>
        </w:tc>
        <w:tc>
          <w:tcPr>
            <w:tcW w:w="1345" w:type="dxa"/>
            <w:shd w:val="clear" w:color="auto" w:fill="auto"/>
          </w:tcPr>
          <w:p w14:paraId="6974538E" w14:textId="77777777" w:rsidR="009E1CE8" w:rsidRDefault="009E1CE8" w:rsidP="006D60A3">
            <w:pPr>
              <w:rPr>
                <w:sz w:val="20"/>
                <w:szCs w:val="20"/>
              </w:rPr>
            </w:pPr>
          </w:p>
        </w:tc>
      </w:tr>
      <w:tr w:rsidR="009E1CE8" w:rsidRPr="009E57BF" w14:paraId="6C41E54F" w14:textId="77777777" w:rsidTr="004B5B23">
        <w:tc>
          <w:tcPr>
            <w:tcW w:w="6475" w:type="dxa"/>
            <w:gridSpan w:val="2"/>
            <w:shd w:val="clear" w:color="auto" w:fill="auto"/>
          </w:tcPr>
          <w:p w14:paraId="3D5BB2F0" w14:textId="05FFF450" w:rsidR="009E1CE8" w:rsidRDefault="009E1CE8" w:rsidP="004B5B23">
            <w:pPr>
              <w:jc w:val="right"/>
              <w:rPr>
                <w:sz w:val="20"/>
                <w:szCs w:val="20"/>
              </w:rPr>
            </w:pPr>
            <w:r>
              <w:rPr>
                <w:sz w:val="20"/>
                <w:szCs w:val="20"/>
              </w:rPr>
              <w:t>Less than 95%</w:t>
            </w:r>
          </w:p>
        </w:tc>
        <w:tc>
          <w:tcPr>
            <w:tcW w:w="1530" w:type="dxa"/>
            <w:gridSpan w:val="2"/>
            <w:shd w:val="clear" w:color="auto" w:fill="auto"/>
            <w:vAlign w:val="center"/>
          </w:tcPr>
          <w:p w14:paraId="01EC7D21" w14:textId="474C49E6" w:rsidR="009E1CE8" w:rsidRDefault="009E1CE8" w:rsidP="004B5B23">
            <w:pPr>
              <w:jc w:val="center"/>
              <w:rPr>
                <w:sz w:val="20"/>
                <w:szCs w:val="20"/>
              </w:rPr>
            </w:pPr>
            <w:r>
              <w:rPr>
                <w:sz w:val="20"/>
                <w:szCs w:val="20"/>
              </w:rPr>
              <w:t>0</w:t>
            </w:r>
          </w:p>
        </w:tc>
        <w:tc>
          <w:tcPr>
            <w:tcW w:w="1345" w:type="dxa"/>
            <w:shd w:val="clear" w:color="auto" w:fill="auto"/>
          </w:tcPr>
          <w:p w14:paraId="68890997" w14:textId="77777777" w:rsidR="009E1CE8" w:rsidRDefault="009E1CE8" w:rsidP="006D60A3">
            <w:pPr>
              <w:rPr>
                <w:sz w:val="20"/>
                <w:szCs w:val="20"/>
              </w:rPr>
            </w:pPr>
          </w:p>
        </w:tc>
      </w:tr>
      <w:tr w:rsidR="009E1CE8" w:rsidRPr="009E57BF" w14:paraId="7FACBA2A" w14:textId="77777777" w:rsidTr="00541489">
        <w:tc>
          <w:tcPr>
            <w:tcW w:w="6475" w:type="dxa"/>
            <w:gridSpan w:val="2"/>
            <w:shd w:val="clear" w:color="auto" w:fill="auto"/>
            <w:vAlign w:val="center"/>
          </w:tcPr>
          <w:p w14:paraId="159F1F88" w14:textId="60C986B9" w:rsidR="009E1CE8" w:rsidRPr="007C02DB" w:rsidRDefault="009E1CE8" w:rsidP="00541489">
            <w:pPr>
              <w:rPr>
                <w:sz w:val="20"/>
                <w:szCs w:val="20"/>
              </w:rPr>
            </w:pPr>
            <w:r>
              <w:rPr>
                <w:sz w:val="20"/>
              </w:rPr>
              <w:t xml:space="preserve">8. Does the recipient have any HUD monitoring findings in any of the agency’s projects? If yes, findings must be resolved or explained to the satisfaction of the Funding Review Panel for the application to meet standards. </w:t>
            </w:r>
          </w:p>
        </w:tc>
        <w:tc>
          <w:tcPr>
            <w:tcW w:w="1530" w:type="dxa"/>
            <w:gridSpan w:val="2"/>
            <w:shd w:val="clear" w:color="auto" w:fill="auto"/>
          </w:tcPr>
          <w:p w14:paraId="14895497" w14:textId="77777777" w:rsidR="009E1CE8" w:rsidRDefault="009E1CE8" w:rsidP="00541489">
            <w:pPr>
              <w:rPr>
                <w:sz w:val="20"/>
              </w:rPr>
            </w:pPr>
            <w:r>
              <w:rPr>
                <w:sz w:val="20"/>
              </w:rPr>
              <w:t>Standard Met:</w:t>
            </w:r>
          </w:p>
          <w:p w14:paraId="737ED076" w14:textId="77777777" w:rsidR="009E1CE8" w:rsidRPr="007C02DB" w:rsidRDefault="009E1CE8" w:rsidP="00541489">
            <w:pPr>
              <w:rPr>
                <w:sz w:val="20"/>
                <w:szCs w:val="20"/>
              </w:rPr>
            </w:pPr>
            <w:r>
              <w:rPr>
                <w:sz w:val="20"/>
              </w:rPr>
              <w:t>Yes/No</w:t>
            </w:r>
          </w:p>
        </w:tc>
        <w:tc>
          <w:tcPr>
            <w:tcW w:w="1345" w:type="dxa"/>
            <w:shd w:val="clear" w:color="auto" w:fill="auto"/>
          </w:tcPr>
          <w:p w14:paraId="63103421" w14:textId="77777777" w:rsidR="009E1CE8" w:rsidRPr="007C02DB" w:rsidRDefault="009E1CE8" w:rsidP="00541489">
            <w:pPr>
              <w:rPr>
                <w:sz w:val="20"/>
                <w:szCs w:val="20"/>
              </w:rPr>
            </w:pPr>
          </w:p>
        </w:tc>
      </w:tr>
    </w:tbl>
    <w:p w14:paraId="5C6639F5" w14:textId="77777777" w:rsidR="001C4378" w:rsidRDefault="001C4378">
      <w:pPr>
        <w:rPr>
          <w:sz w:val="20"/>
          <w:szCs w:val="20"/>
        </w:rPr>
      </w:pPr>
    </w:p>
    <w:tbl>
      <w:tblPr>
        <w:tblStyle w:val="TableGrid"/>
        <w:tblW w:w="0" w:type="auto"/>
        <w:tblLook w:val="04A0" w:firstRow="1" w:lastRow="0" w:firstColumn="1" w:lastColumn="0" w:noHBand="0" w:noVBand="1"/>
      </w:tblPr>
      <w:tblGrid>
        <w:gridCol w:w="6475"/>
        <w:gridCol w:w="1530"/>
        <w:gridCol w:w="1345"/>
      </w:tblGrid>
      <w:tr w:rsidR="004E3747" w14:paraId="1E82D4DC" w14:textId="77777777" w:rsidTr="004E3747">
        <w:tc>
          <w:tcPr>
            <w:tcW w:w="6475" w:type="dxa"/>
            <w:shd w:val="clear" w:color="auto" w:fill="BFBFBF" w:themeFill="background1" w:themeFillShade="BF"/>
            <w:vAlign w:val="center"/>
          </w:tcPr>
          <w:p w14:paraId="58CA61F1" w14:textId="77777777" w:rsidR="004E3747" w:rsidRPr="004E3747" w:rsidRDefault="004E3747" w:rsidP="004E3747">
            <w:pPr>
              <w:jc w:val="center"/>
              <w:rPr>
                <w:b/>
                <w:szCs w:val="20"/>
              </w:rPr>
            </w:pPr>
            <w:r w:rsidRPr="004E3747">
              <w:rPr>
                <w:b/>
                <w:szCs w:val="20"/>
              </w:rPr>
              <w:t>Section IV: Organizational Capacity</w:t>
            </w:r>
          </w:p>
        </w:tc>
        <w:tc>
          <w:tcPr>
            <w:tcW w:w="1530" w:type="dxa"/>
            <w:shd w:val="clear" w:color="auto" w:fill="BFBFBF" w:themeFill="background1" w:themeFillShade="BF"/>
            <w:vAlign w:val="center"/>
          </w:tcPr>
          <w:p w14:paraId="671C30A4" w14:textId="77777777" w:rsidR="004E3747" w:rsidRPr="009E57BF" w:rsidRDefault="004E3747" w:rsidP="004E3747">
            <w:pPr>
              <w:jc w:val="center"/>
              <w:rPr>
                <w:sz w:val="20"/>
                <w:szCs w:val="20"/>
              </w:rPr>
            </w:pPr>
            <w:r w:rsidRPr="009E57BF">
              <w:rPr>
                <w:sz w:val="20"/>
                <w:szCs w:val="20"/>
              </w:rPr>
              <w:t>Possible Points</w:t>
            </w:r>
            <w:r>
              <w:rPr>
                <w:sz w:val="20"/>
                <w:szCs w:val="20"/>
              </w:rPr>
              <w:t>:</w:t>
            </w:r>
            <w:r w:rsidRPr="009E57BF">
              <w:rPr>
                <w:sz w:val="20"/>
                <w:szCs w:val="20"/>
              </w:rPr>
              <w:t xml:space="preserve"> </w:t>
            </w:r>
            <w:r>
              <w:rPr>
                <w:sz w:val="20"/>
                <w:szCs w:val="20"/>
              </w:rPr>
              <w:t>20</w:t>
            </w:r>
          </w:p>
        </w:tc>
        <w:tc>
          <w:tcPr>
            <w:tcW w:w="1345" w:type="dxa"/>
          </w:tcPr>
          <w:p w14:paraId="3F82F877" w14:textId="77777777" w:rsidR="004E3747" w:rsidRPr="009E57BF" w:rsidRDefault="004E3747" w:rsidP="004E3747">
            <w:pPr>
              <w:rPr>
                <w:sz w:val="20"/>
                <w:szCs w:val="20"/>
              </w:rPr>
            </w:pPr>
            <w:r w:rsidRPr="009E57BF">
              <w:rPr>
                <w:sz w:val="20"/>
                <w:szCs w:val="20"/>
              </w:rPr>
              <w:t>Section Score:</w:t>
            </w:r>
          </w:p>
        </w:tc>
      </w:tr>
      <w:tr w:rsidR="004E3747" w14:paraId="060BDE4B" w14:textId="77777777" w:rsidTr="004E3747">
        <w:tc>
          <w:tcPr>
            <w:tcW w:w="6475" w:type="dxa"/>
          </w:tcPr>
          <w:p w14:paraId="1C2CB76B" w14:textId="63CAFD52" w:rsidR="004E3747" w:rsidRDefault="00230622">
            <w:pPr>
              <w:rPr>
                <w:sz w:val="20"/>
                <w:szCs w:val="20"/>
              </w:rPr>
            </w:pPr>
            <w:r>
              <w:rPr>
                <w:sz w:val="20"/>
                <w:szCs w:val="20"/>
              </w:rPr>
              <w:t>9</w:t>
            </w:r>
            <w:r w:rsidR="004E3747">
              <w:rPr>
                <w:sz w:val="20"/>
                <w:szCs w:val="20"/>
              </w:rPr>
              <w:t xml:space="preserve">. </w:t>
            </w:r>
            <w:r w:rsidR="004E3747">
              <w:t>Describe agency key staff positions and qualifications of individuals who will carry out the project</w:t>
            </w:r>
          </w:p>
        </w:tc>
        <w:tc>
          <w:tcPr>
            <w:tcW w:w="1530" w:type="dxa"/>
            <w:vAlign w:val="center"/>
          </w:tcPr>
          <w:p w14:paraId="7A853FE3" w14:textId="77777777" w:rsidR="004E3747" w:rsidRDefault="004E3747" w:rsidP="004E3747">
            <w:pPr>
              <w:jc w:val="center"/>
              <w:rPr>
                <w:sz w:val="20"/>
                <w:szCs w:val="20"/>
              </w:rPr>
            </w:pPr>
            <w:r>
              <w:rPr>
                <w:sz w:val="20"/>
                <w:szCs w:val="20"/>
              </w:rPr>
              <w:t>10</w:t>
            </w:r>
          </w:p>
        </w:tc>
        <w:tc>
          <w:tcPr>
            <w:tcW w:w="1345" w:type="dxa"/>
          </w:tcPr>
          <w:p w14:paraId="64F0D442" w14:textId="77777777" w:rsidR="004E3747" w:rsidRDefault="004E3747">
            <w:pPr>
              <w:rPr>
                <w:sz w:val="20"/>
                <w:szCs w:val="20"/>
              </w:rPr>
            </w:pPr>
          </w:p>
        </w:tc>
      </w:tr>
      <w:tr w:rsidR="004E3747" w14:paraId="5C48518B" w14:textId="77777777" w:rsidTr="004E3747">
        <w:tc>
          <w:tcPr>
            <w:tcW w:w="6475" w:type="dxa"/>
          </w:tcPr>
          <w:p w14:paraId="105B8F75" w14:textId="2C990082" w:rsidR="004E3747" w:rsidRDefault="004E3747" w:rsidP="004B5B23">
            <w:pPr>
              <w:rPr>
                <w:sz w:val="20"/>
                <w:szCs w:val="20"/>
              </w:rPr>
            </w:pPr>
            <w:r>
              <w:rPr>
                <w:sz w:val="20"/>
                <w:szCs w:val="20"/>
              </w:rPr>
              <w:t>1</w:t>
            </w:r>
            <w:r w:rsidR="00230622">
              <w:rPr>
                <w:sz w:val="20"/>
                <w:szCs w:val="20"/>
              </w:rPr>
              <w:t>0</w:t>
            </w:r>
            <w:r>
              <w:rPr>
                <w:sz w:val="20"/>
                <w:szCs w:val="20"/>
              </w:rPr>
              <w:t xml:space="preserve">. </w:t>
            </w:r>
            <w:r>
              <w:t>Describe the agency’s financial management system, including financial reporting, record keeping, accounting systems, payment procedures, procurement processes, and audit requirements</w:t>
            </w:r>
            <w:r w:rsidR="004B5B23">
              <w:t>.</w:t>
            </w:r>
            <w:r w:rsidR="004B5B23">
              <w:rPr>
                <w:sz w:val="20"/>
                <w:szCs w:val="20"/>
              </w:rPr>
              <w:t xml:space="preserve"> </w:t>
            </w:r>
          </w:p>
        </w:tc>
        <w:tc>
          <w:tcPr>
            <w:tcW w:w="1530" w:type="dxa"/>
            <w:vAlign w:val="center"/>
          </w:tcPr>
          <w:p w14:paraId="239B356D" w14:textId="77777777" w:rsidR="004E3747" w:rsidRDefault="004E3747" w:rsidP="004E3747">
            <w:pPr>
              <w:jc w:val="center"/>
              <w:rPr>
                <w:sz w:val="20"/>
                <w:szCs w:val="20"/>
              </w:rPr>
            </w:pPr>
            <w:r>
              <w:rPr>
                <w:sz w:val="20"/>
                <w:szCs w:val="20"/>
              </w:rPr>
              <w:t>10</w:t>
            </w:r>
          </w:p>
        </w:tc>
        <w:tc>
          <w:tcPr>
            <w:tcW w:w="1345" w:type="dxa"/>
          </w:tcPr>
          <w:p w14:paraId="145D59BD" w14:textId="77777777" w:rsidR="004E3747" w:rsidRDefault="004E3747">
            <w:pPr>
              <w:rPr>
                <w:sz w:val="20"/>
                <w:szCs w:val="20"/>
              </w:rPr>
            </w:pPr>
          </w:p>
        </w:tc>
      </w:tr>
    </w:tbl>
    <w:p w14:paraId="5D6D2FF0" w14:textId="77777777" w:rsidR="004E3747" w:rsidRPr="009E57BF" w:rsidRDefault="004E3747">
      <w:pPr>
        <w:rPr>
          <w:sz w:val="20"/>
          <w:szCs w:val="20"/>
        </w:rPr>
      </w:pPr>
    </w:p>
    <w:tbl>
      <w:tblPr>
        <w:tblStyle w:val="TableGrid"/>
        <w:tblW w:w="0" w:type="auto"/>
        <w:tblLook w:val="04A0" w:firstRow="1" w:lastRow="0" w:firstColumn="1" w:lastColumn="0" w:noHBand="0" w:noVBand="1"/>
      </w:tblPr>
      <w:tblGrid>
        <w:gridCol w:w="6475"/>
        <w:gridCol w:w="1530"/>
        <w:gridCol w:w="1345"/>
      </w:tblGrid>
      <w:tr w:rsidR="0069591F" w:rsidRPr="009E57BF" w14:paraId="10EE9463" w14:textId="77777777" w:rsidTr="00AD076B">
        <w:tc>
          <w:tcPr>
            <w:tcW w:w="6475" w:type="dxa"/>
            <w:shd w:val="clear" w:color="auto" w:fill="BFBFBF" w:themeFill="background1" w:themeFillShade="BF"/>
            <w:vAlign w:val="center"/>
          </w:tcPr>
          <w:p w14:paraId="40D5005A" w14:textId="77777777" w:rsidR="0069591F" w:rsidRPr="00D042D6" w:rsidRDefault="004E3747" w:rsidP="008734AA">
            <w:pPr>
              <w:jc w:val="center"/>
              <w:rPr>
                <w:b/>
                <w:szCs w:val="20"/>
              </w:rPr>
            </w:pPr>
            <w:r>
              <w:rPr>
                <w:b/>
                <w:szCs w:val="20"/>
              </w:rPr>
              <w:t>Section V</w:t>
            </w:r>
            <w:r w:rsidR="0070328B" w:rsidRPr="00D042D6">
              <w:rPr>
                <w:b/>
                <w:szCs w:val="20"/>
              </w:rPr>
              <w:t xml:space="preserve">: </w:t>
            </w:r>
            <w:r w:rsidR="008734AA">
              <w:rPr>
                <w:b/>
                <w:szCs w:val="20"/>
              </w:rPr>
              <w:t>Financial Information</w:t>
            </w:r>
          </w:p>
        </w:tc>
        <w:tc>
          <w:tcPr>
            <w:tcW w:w="1530" w:type="dxa"/>
            <w:shd w:val="clear" w:color="auto" w:fill="BFBFBF" w:themeFill="background1" w:themeFillShade="BF"/>
            <w:vAlign w:val="center"/>
          </w:tcPr>
          <w:p w14:paraId="467B4154" w14:textId="77777777" w:rsidR="0069591F" w:rsidRPr="009E57BF" w:rsidRDefault="0070328B" w:rsidP="00AD076B">
            <w:pPr>
              <w:jc w:val="center"/>
              <w:rPr>
                <w:sz w:val="20"/>
                <w:szCs w:val="20"/>
              </w:rPr>
            </w:pPr>
            <w:r w:rsidRPr="009E57BF">
              <w:rPr>
                <w:sz w:val="20"/>
                <w:szCs w:val="20"/>
              </w:rPr>
              <w:t>Possible Points</w:t>
            </w:r>
            <w:r w:rsidR="00011CD8">
              <w:rPr>
                <w:sz w:val="20"/>
                <w:szCs w:val="20"/>
              </w:rPr>
              <w:t>:</w:t>
            </w:r>
            <w:r w:rsidRPr="009E57BF">
              <w:rPr>
                <w:sz w:val="20"/>
                <w:szCs w:val="20"/>
              </w:rPr>
              <w:t xml:space="preserve"> </w:t>
            </w:r>
            <w:r w:rsidR="00AD076B">
              <w:rPr>
                <w:sz w:val="20"/>
                <w:szCs w:val="20"/>
              </w:rPr>
              <w:t>40</w:t>
            </w:r>
          </w:p>
        </w:tc>
        <w:tc>
          <w:tcPr>
            <w:tcW w:w="1345" w:type="dxa"/>
          </w:tcPr>
          <w:p w14:paraId="01861C0B" w14:textId="77777777" w:rsidR="0069591F" w:rsidRPr="009E57BF" w:rsidRDefault="0070328B">
            <w:pPr>
              <w:rPr>
                <w:sz w:val="20"/>
                <w:szCs w:val="20"/>
              </w:rPr>
            </w:pPr>
            <w:r w:rsidRPr="009E57BF">
              <w:rPr>
                <w:sz w:val="20"/>
                <w:szCs w:val="20"/>
              </w:rPr>
              <w:t>Section Score:</w:t>
            </w:r>
          </w:p>
        </w:tc>
      </w:tr>
      <w:tr w:rsidR="00CA35A9" w:rsidRPr="009E57BF" w14:paraId="64A9099F" w14:textId="77777777" w:rsidTr="00A97A8D">
        <w:tc>
          <w:tcPr>
            <w:tcW w:w="9350" w:type="dxa"/>
            <w:gridSpan w:val="3"/>
          </w:tcPr>
          <w:p w14:paraId="2BBF4AE5" w14:textId="77777777" w:rsidR="00CA35A9" w:rsidRPr="009E57BF" w:rsidRDefault="00CA35A9" w:rsidP="00E63A00">
            <w:pPr>
              <w:rPr>
                <w:sz w:val="20"/>
                <w:szCs w:val="20"/>
              </w:rPr>
            </w:pPr>
          </w:p>
        </w:tc>
      </w:tr>
      <w:tr w:rsidR="00011CD8" w:rsidRPr="009E57BF" w14:paraId="412317F6" w14:textId="77777777" w:rsidTr="00E63A00">
        <w:trPr>
          <w:trHeight w:val="498"/>
        </w:trPr>
        <w:tc>
          <w:tcPr>
            <w:tcW w:w="6475" w:type="dxa"/>
            <w:vAlign w:val="center"/>
          </w:tcPr>
          <w:p w14:paraId="43E2F376" w14:textId="3BF4BA31" w:rsidR="00011CD8" w:rsidRPr="009E57BF" w:rsidRDefault="004E3747" w:rsidP="00E63A00">
            <w:pPr>
              <w:rPr>
                <w:sz w:val="20"/>
                <w:szCs w:val="20"/>
              </w:rPr>
            </w:pPr>
            <w:r>
              <w:rPr>
                <w:sz w:val="20"/>
                <w:szCs w:val="20"/>
              </w:rPr>
              <w:t>1</w:t>
            </w:r>
            <w:r w:rsidR="00230622">
              <w:rPr>
                <w:sz w:val="20"/>
                <w:szCs w:val="20"/>
              </w:rPr>
              <w:t>1</w:t>
            </w:r>
            <w:r>
              <w:rPr>
                <w:sz w:val="20"/>
                <w:szCs w:val="20"/>
              </w:rPr>
              <w:t xml:space="preserve">. </w:t>
            </w:r>
            <w:r w:rsidR="00E63A00">
              <w:rPr>
                <w:sz w:val="20"/>
                <w:szCs w:val="20"/>
              </w:rPr>
              <w:t xml:space="preserve"> Do project costs appear reasonable when compared to project costs of similar project types?</w:t>
            </w:r>
          </w:p>
        </w:tc>
        <w:tc>
          <w:tcPr>
            <w:tcW w:w="1530" w:type="dxa"/>
            <w:vAlign w:val="center"/>
          </w:tcPr>
          <w:p w14:paraId="74A2DE2A" w14:textId="77777777" w:rsidR="00011CD8" w:rsidRPr="009E57BF" w:rsidRDefault="00011CD8" w:rsidP="009E57BF">
            <w:pPr>
              <w:jc w:val="center"/>
              <w:rPr>
                <w:sz w:val="20"/>
                <w:szCs w:val="20"/>
              </w:rPr>
            </w:pPr>
            <w:r>
              <w:rPr>
                <w:sz w:val="20"/>
                <w:szCs w:val="20"/>
              </w:rPr>
              <w:t xml:space="preserve">5 </w:t>
            </w:r>
          </w:p>
        </w:tc>
        <w:tc>
          <w:tcPr>
            <w:tcW w:w="1345" w:type="dxa"/>
          </w:tcPr>
          <w:p w14:paraId="2731EB78" w14:textId="77777777" w:rsidR="00011CD8" w:rsidRPr="009E57BF" w:rsidRDefault="00011CD8">
            <w:pPr>
              <w:rPr>
                <w:sz w:val="20"/>
                <w:szCs w:val="20"/>
              </w:rPr>
            </w:pPr>
          </w:p>
        </w:tc>
      </w:tr>
      <w:tr w:rsidR="00E63A00" w:rsidRPr="009E57BF" w14:paraId="117A7C94" w14:textId="77777777" w:rsidTr="00DE123B">
        <w:tc>
          <w:tcPr>
            <w:tcW w:w="9350" w:type="dxa"/>
            <w:gridSpan w:val="3"/>
            <w:vAlign w:val="center"/>
          </w:tcPr>
          <w:p w14:paraId="7A5B0923" w14:textId="77EB743B" w:rsidR="00E63A00" w:rsidRPr="009E57BF" w:rsidRDefault="004E3747">
            <w:pPr>
              <w:rPr>
                <w:sz w:val="20"/>
                <w:szCs w:val="20"/>
              </w:rPr>
            </w:pPr>
            <w:r>
              <w:rPr>
                <w:sz w:val="20"/>
                <w:szCs w:val="20"/>
              </w:rPr>
              <w:t>1</w:t>
            </w:r>
            <w:r w:rsidR="00230622">
              <w:rPr>
                <w:sz w:val="20"/>
                <w:szCs w:val="20"/>
              </w:rPr>
              <w:t>2</w:t>
            </w:r>
            <w:r w:rsidR="00AD076B">
              <w:rPr>
                <w:sz w:val="20"/>
                <w:szCs w:val="20"/>
              </w:rPr>
              <w:t xml:space="preserve">. </w:t>
            </w:r>
            <w:r w:rsidR="00E63A00">
              <w:rPr>
                <w:sz w:val="20"/>
                <w:szCs w:val="20"/>
              </w:rPr>
              <w:t xml:space="preserve">Audit </w:t>
            </w:r>
          </w:p>
        </w:tc>
      </w:tr>
      <w:tr w:rsidR="00E63A00" w:rsidRPr="009E57BF" w14:paraId="25076C99" w14:textId="77777777" w:rsidTr="00E63A00">
        <w:tc>
          <w:tcPr>
            <w:tcW w:w="6475" w:type="dxa"/>
            <w:vAlign w:val="center"/>
          </w:tcPr>
          <w:p w14:paraId="2309ECCB" w14:textId="77777777" w:rsidR="00E63A00" w:rsidRPr="009E57BF" w:rsidRDefault="00AD076B" w:rsidP="00AD076B">
            <w:pPr>
              <w:ind w:left="247"/>
              <w:rPr>
                <w:sz w:val="20"/>
                <w:szCs w:val="20"/>
              </w:rPr>
            </w:pPr>
            <w:r>
              <w:rPr>
                <w:sz w:val="20"/>
                <w:szCs w:val="20"/>
              </w:rPr>
              <w:t xml:space="preserve">a. </w:t>
            </w:r>
            <w:r w:rsidR="00E63A00">
              <w:rPr>
                <w:sz w:val="20"/>
                <w:szCs w:val="20"/>
              </w:rPr>
              <w:t>Most recent audit found no exceptions to standard practices</w:t>
            </w:r>
          </w:p>
        </w:tc>
        <w:tc>
          <w:tcPr>
            <w:tcW w:w="1530" w:type="dxa"/>
          </w:tcPr>
          <w:p w14:paraId="4ECDF5F8" w14:textId="77777777" w:rsidR="00E63A00" w:rsidRPr="009E57BF" w:rsidRDefault="00E63A00" w:rsidP="00AD076B">
            <w:pPr>
              <w:jc w:val="center"/>
              <w:rPr>
                <w:sz w:val="20"/>
                <w:szCs w:val="20"/>
              </w:rPr>
            </w:pPr>
            <w:r>
              <w:rPr>
                <w:sz w:val="20"/>
                <w:szCs w:val="20"/>
              </w:rPr>
              <w:t>3</w:t>
            </w:r>
          </w:p>
        </w:tc>
        <w:tc>
          <w:tcPr>
            <w:tcW w:w="1345" w:type="dxa"/>
          </w:tcPr>
          <w:p w14:paraId="4E621D35" w14:textId="77777777" w:rsidR="00E63A00" w:rsidRPr="009E57BF" w:rsidRDefault="00E63A00">
            <w:pPr>
              <w:rPr>
                <w:sz w:val="20"/>
                <w:szCs w:val="20"/>
              </w:rPr>
            </w:pPr>
          </w:p>
        </w:tc>
      </w:tr>
      <w:tr w:rsidR="00E63A00" w:rsidRPr="009E57BF" w14:paraId="1498B7F5" w14:textId="77777777" w:rsidTr="00E63A00">
        <w:tc>
          <w:tcPr>
            <w:tcW w:w="6475" w:type="dxa"/>
            <w:vAlign w:val="center"/>
          </w:tcPr>
          <w:p w14:paraId="28DDE41A" w14:textId="77777777" w:rsidR="00E63A00" w:rsidRDefault="00AD076B" w:rsidP="00AD076B">
            <w:pPr>
              <w:ind w:left="247"/>
              <w:rPr>
                <w:sz w:val="20"/>
                <w:szCs w:val="20"/>
              </w:rPr>
            </w:pPr>
            <w:r>
              <w:rPr>
                <w:sz w:val="20"/>
                <w:szCs w:val="20"/>
              </w:rPr>
              <w:t xml:space="preserve">b. </w:t>
            </w:r>
            <w:r w:rsidR="00E63A00">
              <w:rPr>
                <w:sz w:val="20"/>
                <w:szCs w:val="20"/>
              </w:rPr>
              <w:t>Most recent audit identified agency as “low risk”</w:t>
            </w:r>
          </w:p>
        </w:tc>
        <w:tc>
          <w:tcPr>
            <w:tcW w:w="1530" w:type="dxa"/>
          </w:tcPr>
          <w:p w14:paraId="63848DF6" w14:textId="77777777" w:rsidR="00E63A00" w:rsidRDefault="00E63A00" w:rsidP="00AD076B">
            <w:pPr>
              <w:jc w:val="center"/>
              <w:rPr>
                <w:sz w:val="20"/>
                <w:szCs w:val="20"/>
              </w:rPr>
            </w:pPr>
            <w:r>
              <w:rPr>
                <w:sz w:val="20"/>
                <w:szCs w:val="20"/>
              </w:rPr>
              <w:t>3</w:t>
            </w:r>
          </w:p>
        </w:tc>
        <w:tc>
          <w:tcPr>
            <w:tcW w:w="1345" w:type="dxa"/>
          </w:tcPr>
          <w:p w14:paraId="6F47125F" w14:textId="77777777" w:rsidR="00E63A00" w:rsidRPr="009E57BF" w:rsidRDefault="00E63A00">
            <w:pPr>
              <w:rPr>
                <w:sz w:val="20"/>
                <w:szCs w:val="20"/>
              </w:rPr>
            </w:pPr>
          </w:p>
        </w:tc>
      </w:tr>
      <w:tr w:rsidR="00E63A00" w:rsidRPr="009E57BF" w14:paraId="30350FD1" w14:textId="77777777" w:rsidTr="00E63A00">
        <w:tc>
          <w:tcPr>
            <w:tcW w:w="6475" w:type="dxa"/>
            <w:vAlign w:val="center"/>
          </w:tcPr>
          <w:p w14:paraId="41D5E5C8" w14:textId="77777777" w:rsidR="00E63A00" w:rsidRDefault="00AD076B" w:rsidP="00AD076B">
            <w:pPr>
              <w:ind w:left="247"/>
              <w:rPr>
                <w:sz w:val="20"/>
                <w:szCs w:val="20"/>
              </w:rPr>
            </w:pPr>
            <w:r>
              <w:rPr>
                <w:sz w:val="20"/>
                <w:szCs w:val="20"/>
              </w:rPr>
              <w:t xml:space="preserve">c. </w:t>
            </w:r>
            <w:r w:rsidR="00E63A00">
              <w:rPr>
                <w:sz w:val="20"/>
                <w:szCs w:val="20"/>
              </w:rPr>
              <w:t>Most recent audit indicates no findings</w:t>
            </w:r>
          </w:p>
        </w:tc>
        <w:tc>
          <w:tcPr>
            <w:tcW w:w="1530" w:type="dxa"/>
          </w:tcPr>
          <w:p w14:paraId="45DCF0D7" w14:textId="77777777" w:rsidR="00E63A00" w:rsidRDefault="00E63A00" w:rsidP="00AD076B">
            <w:pPr>
              <w:jc w:val="center"/>
              <w:rPr>
                <w:sz w:val="20"/>
                <w:szCs w:val="20"/>
              </w:rPr>
            </w:pPr>
            <w:r>
              <w:rPr>
                <w:sz w:val="20"/>
                <w:szCs w:val="20"/>
              </w:rPr>
              <w:t>4</w:t>
            </w:r>
          </w:p>
        </w:tc>
        <w:tc>
          <w:tcPr>
            <w:tcW w:w="1345" w:type="dxa"/>
          </w:tcPr>
          <w:p w14:paraId="48103103" w14:textId="77777777" w:rsidR="00E63A00" w:rsidRPr="009E57BF" w:rsidRDefault="00E63A00">
            <w:pPr>
              <w:rPr>
                <w:sz w:val="20"/>
                <w:szCs w:val="20"/>
              </w:rPr>
            </w:pPr>
          </w:p>
        </w:tc>
      </w:tr>
      <w:tr w:rsidR="009E57BF" w:rsidRPr="009E57BF" w14:paraId="5F1168EE" w14:textId="77777777" w:rsidTr="00E63A00">
        <w:tc>
          <w:tcPr>
            <w:tcW w:w="6475" w:type="dxa"/>
            <w:vAlign w:val="center"/>
          </w:tcPr>
          <w:p w14:paraId="7EAC8297" w14:textId="34A39A73" w:rsidR="009E57BF" w:rsidRPr="009E57BF" w:rsidRDefault="00FA58A6" w:rsidP="004E3747">
            <w:pPr>
              <w:rPr>
                <w:sz w:val="20"/>
                <w:szCs w:val="20"/>
              </w:rPr>
            </w:pPr>
            <w:r>
              <w:rPr>
                <w:sz w:val="20"/>
                <w:szCs w:val="20"/>
              </w:rPr>
              <w:t>1</w:t>
            </w:r>
            <w:r w:rsidR="00230622">
              <w:rPr>
                <w:sz w:val="20"/>
                <w:szCs w:val="20"/>
              </w:rPr>
              <w:t>3</w:t>
            </w:r>
            <w:r w:rsidR="00011CD8">
              <w:rPr>
                <w:sz w:val="20"/>
                <w:szCs w:val="20"/>
              </w:rPr>
              <w:t xml:space="preserve">. </w:t>
            </w:r>
            <w:r w:rsidR="00AD076B">
              <w:rPr>
                <w:sz w:val="20"/>
                <w:szCs w:val="20"/>
              </w:rPr>
              <w:t>Documented match amount</w:t>
            </w:r>
          </w:p>
        </w:tc>
        <w:tc>
          <w:tcPr>
            <w:tcW w:w="1530" w:type="dxa"/>
            <w:vAlign w:val="center"/>
          </w:tcPr>
          <w:p w14:paraId="3B1AC781" w14:textId="77777777" w:rsidR="009E57BF" w:rsidRPr="009E57BF" w:rsidRDefault="00AD076B" w:rsidP="00011CD8">
            <w:pPr>
              <w:jc w:val="center"/>
              <w:rPr>
                <w:sz w:val="20"/>
                <w:szCs w:val="20"/>
              </w:rPr>
            </w:pPr>
            <w:r>
              <w:rPr>
                <w:sz w:val="20"/>
                <w:szCs w:val="20"/>
              </w:rPr>
              <w:t>5</w:t>
            </w:r>
          </w:p>
        </w:tc>
        <w:tc>
          <w:tcPr>
            <w:tcW w:w="1345" w:type="dxa"/>
          </w:tcPr>
          <w:p w14:paraId="0D646207" w14:textId="77777777" w:rsidR="009E57BF" w:rsidRPr="009E57BF" w:rsidRDefault="009E57BF">
            <w:pPr>
              <w:rPr>
                <w:sz w:val="20"/>
                <w:szCs w:val="20"/>
              </w:rPr>
            </w:pPr>
          </w:p>
        </w:tc>
      </w:tr>
      <w:tr w:rsidR="009E57BF" w:rsidRPr="009E57BF" w14:paraId="5A6BFA04" w14:textId="77777777" w:rsidTr="00E63A00">
        <w:trPr>
          <w:trHeight w:val="620"/>
        </w:trPr>
        <w:tc>
          <w:tcPr>
            <w:tcW w:w="6475" w:type="dxa"/>
            <w:vAlign w:val="center"/>
          </w:tcPr>
          <w:p w14:paraId="39F349C1" w14:textId="700B21EC" w:rsidR="00011CD8" w:rsidRDefault="004E3747" w:rsidP="00011CD8">
            <w:pPr>
              <w:tabs>
                <w:tab w:val="left" w:pos="1875"/>
              </w:tabs>
            </w:pPr>
            <w:r>
              <w:rPr>
                <w:sz w:val="20"/>
                <w:szCs w:val="20"/>
              </w:rPr>
              <w:t>1</w:t>
            </w:r>
            <w:r w:rsidR="00230622">
              <w:rPr>
                <w:sz w:val="20"/>
                <w:szCs w:val="20"/>
              </w:rPr>
              <w:t>4</w:t>
            </w:r>
            <w:r w:rsidR="00011CD8">
              <w:rPr>
                <w:sz w:val="20"/>
                <w:szCs w:val="20"/>
              </w:rPr>
              <w:t>.</w:t>
            </w:r>
            <w:r w:rsidR="00011CD8">
              <w:t xml:space="preserve"> </w:t>
            </w:r>
            <w:r w:rsidR="00AD076B">
              <w:rPr>
                <w:sz w:val="20"/>
              </w:rPr>
              <w:t>Budgeted costs are reasonable, allocable, and allowable</w:t>
            </w:r>
          </w:p>
          <w:p w14:paraId="45613C0B" w14:textId="77777777" w:rsidR="009E57BF" w:rsidRPr="009E57BF" w:rsidRDefault="00011CD8" w:rsidP="009E57BF">
            <w:pPr>
              <w:jc w:val="right"/>
              <w:rPr>
                <w:sz w:val="20"/>
                <w:szCs w:val="20"/>
              </w:rPr>
            </w:pPr>
            <w:r>
              <w:rPr>
                <w:sz w:val="20"/>
                <w:szCs w:val="20"/>
              </w:rPr>
              <w:t xml:space="preserve">  </w:t>
            </w:r>
          </w:p>
        </w:tc>
        <w:tc>
          <w:tcPr>
            <w:tcW w:w="1530" w:type="dxa"/>
            <w:vAlign w:val="center"/>
          </w:tcPr>
          <w:p w14:paraId="3E493E0C" w14:textId="77777777" w:rsidR="009E57BF" w:rsidRPr="009E57BF" w:rsidRDefault="00AD076B" w:rsidP="00011CD8">
            <w:pPr>
              <w:jc w:val="center"/>
              <w:rPr>
                <w:sz w:val="20"/>
                <w:szCs w:val="20"/>
              </w:rPr>
            </w:pPr>
            <w:r>
              <w:rPr>
                <w:sz w:val="20"/>
                <w:szCs w:val="20"/>
              </w:rPr>
              <w:t>20</w:t>
            </w:r>
          </w:p>
        </w:tc>
        <w:tc>
          <w:tcPr>
            <w:tcW w:w="1345" w:type="dxa"/>
          </w:tcPr>
          <w:p w14:paraId="1ADE3A36" w14:textId="77777777" w:rsidR="009E57BF" w:rsidRPr="009E57BF" w:rsidRDefault="009E57BF">
            <w:pPr>
              <w:rPr>
                <w:sz w:val="20"/>
                <w:szCs w:val="20"/>
              </w:rPr>
            </w:pPr>
          </w:p>
        </w:tc>
      </w:tr>
    </w:tbl>
    <w:tbl>
      <w:tblPr>
        <w:tblStyle w:val="TableGrid"/>
        <w:tblpPr w:leftFromText="180" w:rightFromText="180" w:vertAnchor="page" w:horzAnchor="margin" w:tblpY="10636"/>
        <w:tblW w:w="0" w:type="auto"/>
        <w:tblLook w:val="04A0" w:firstRow="1" w:lastRow="0" w:firstColumn="1" w:lastColumn="0" w:noHBand="0" w:noVBand="1"/>
      </w:tblPr>
      <w:tblGrid>
        <w:gridCol w:w="6475"/>
        <w:gridCol w:w="1530"/>
        <w:gridCol w:w="1345"/>
      </w:tblGrid>
      <w:tr w:rsidR="00DE43C8" w:rsidRPr="009E57BF" w14:paraId="405C9000" w14:textId="77777777" w:rsidTr="00DE43C8">
        <w:tc>
          <w:tcPr>
            <w:tcW w:w="6475" w:type="dxa"/>
            <w:shd w:val="clear" w:color="auto" w:fill="BFBFBF" w:themeFill="background1" w:themeFillShade="BF"/>
            <w:vAlign w:val="center"/>
          </w:tcPr>
          <w:p w14:paraId="7B634178" w14:textId="77777777" w:rsidR="00DE43C8" w:rsidRPr="00D042D6" w:rsidRDefault="00DE43C8" w:rsidP="00DE43C8">
            <w:pPr>
              <w:jc w:val="center"/>
              <w:rPr>
                <w:b/>
                <w:szCs w:val="20"/>
              </w:rPr>
            </w:pPr>
            <w:r>
              <w:rPr>
                <w:b/>
                <w:szCs w:val="20"/>
              </w:rPr>
              <w:t xml:space="preserve">Completion of </w:t>
            </w:r>
            <w:r w:rsidRPr="00D042D6">
              <w:rPr>
                <w:b/>
                <w:szCs w:val="20"/>
              </w:rPr>
              <w:t>Application</w:t>
            </w:r>
          </w:p>
        </w:tc>
        <w:tc>
          <w:tcPr>
            <w:tcW w:w="1530" w:type="dxa"/>
            <w:shd w:val="clear" w:color="auto" w:fill="BFBFBF" w:themeFill="background1" w:themeFillShade="BF"/>
            <w:vAlign w:val="center"/>
          </w:tcPr>
          <w:p w14:paraId="29D38684" w14:textId="77777777" w:rsidR="00DE43C8" w:rsidRDefault="00DE43C8" w:rsidP="00DE43C8">
            <w:pPr>
              <w:jc w:val="center"/>
              <w:rPr>
                <w:sz w:val="20"/>
                <w:szCs w:val="20"/>
              </w:rPr>
            </w:pPr>
            <w:r w:rsidRPr="009E57BF">
              <w:rPr>
                <w:sz w:val="20"/>
                <w:szCs w:val="20"/>
              </w:rPr>
              <w:t>Possible Points:</w:t>
            </w:r>
            <w:r>
              <w:rPr>
                <w:sz w:val="20"/>
                <w:szCs w:val="20"/>
              </w:rPr>
              <w:t xml:space="preserve"> 0</w:t>
            </w:r>
          </w:p>
          <w:p w14:paraId="32DC3B6A" w14:textId="078A9D81" w:rsidR="00DE43C8" w:rsidRPr="009E57BF" w:rsidRDefault="00DE43C8" w:rsidP="00DE43C8">
            <w:pPr>
              <w:jc w:val="center"/>
              <w:rPr>
                <w:sz w:val="20"/>
                <w:szCs w:val="20"/>
              </w:rPr>
            </w:pPr>
            <w:r>
              <w:rPr>
                <w:sz w:val="20"/>
                <w:szCs w:val="20"/>
              </w:rPr>
              <w:t>Deductions: -</w:t>
            </w:r>
            <w:r w:rsidR="008942A2">
              <w:rPr>
                <w:sz w:val="20"/>
                <w:szCs w:val="20"/>
              </w:rPr>
              <w:t>10</w:t>
            </w:r>
          </w:p>
        </w:tc>
        <w:tc>
          <w:tcPr>
            <w:tcW w:w="1345" w:type="dxa"/>
          </w:tcPr>
          <w:p w14:paraId="45E01398" w14:textId="77777777" w:rsidR="00DE43C8" w:rsidRPr="009E57BF" w:rsidRDefault="00DE43C8" w:rsidP="00DE43C8">
            <w:pPr>
              <w:rPr>
                <w:sz w:val="20"/>
                <w:szCs w:val="20"/>
              </w:rPr>
            </w:pPr>
            <w:r w:rsidRPr="009E57BF">
              <w:rPr>
                <w:sz w:val="20"/>
                <w:szCs w:val="20"/>
              </w:rPr>
              <w:t>Section Score:</w:t>
            </w:r>
          </w:p>
        </w:tc>
      </w:tr>
      <w:tr w:rsidR="00DE43C8" w:rsidRPr="009E57BF" w14:paraId="26474C10" w14:textId="77777777" w:rsidTr="00DE43C8">
        <w:tc>
          <w:tcPr>
            <w:tcW w:w="9350" w:type="dxa"/>
            <w:gridSpan w:val="3"/>
          </w:tcPr>
          <w:p w14:paraId="3A0D2B6A" w14:textId="77777777" w:rsidR="00DE43C8" w:rsidRPr="009E57BF" w:rsidRDefault="00DE43C8" w:rsidP="00DE43C8">
            <w:pPr>
              <w:rPr>
                <w:sz w:val="20"/>
                <w:szCs w:val="20"/>
              </w:rPr>
            </w:pPr>
            <w:r w:rsidRPr="009E57BF">
              <w:rPr>
                <w:sz w:val="20"/>
                <w:szCs w:val="20"/>
              </w:rPr>
              <w:t>Are all required attachments provided?</w:t>
            </w:r>
          </w:p>
        </w:tc>
      </w:tr>
      <w:tr w:rsidR="00DE43C8" w:rsidRPr="009E57BF" w14:paraId="3DCB1215" w14:textId="77777777" w:rsidTr="00DE43C8">
        <w:tc>
          <w:tcPr>
            <w:tcW w:w="6475" w:type="dxa"/>
            <w:vAlign w:val="center"/>
          </w:tcPr>
          <w:p w14:paraId="183DD164" w14:textId="77777777" w:rsidR="00DE43C8" w:rsidRPr="009E57BF" w:rsidRDefault="00DE43C8" w:rsidP="00DE43C8">
            <w:pPr>
              <w:jc w:val="right"/>
              <w:rPr>
                <w:sz w:val="20"/>
                <w:szCs w:val="20"/>
              </w:rPr>
            </w:pPr>
            <w:r>
              <w:rPr>
                <w:sz w:val="20"/>
                <w:szCs w:val="20"/>
              </w:rPr>
              <w:t>Yes</w:t>
            </w:r>
          </w:p>
        </w:tc>
        <w:tc>
          <w:tcPr>
            <w:tcW w:w="1530" w:type="dxa"/>
          </w:tcPr>
          <w:p w14:paraId="1696990F" w14:textId="77777777" w:rsidR="00DE43C8" w:rsidRDefault="00DE43C8" w:rsidP="00DE43C8">
            <w:pPr>
              <w:jc w:val="center"/>
              <w:rPr>
                <w:sz w:val="20"/>
                <w:szCs w:val="20"/>
              </w:rPr>
            </w:pPr>
            <w:r>
              <w:rPr>
                <w:sz w:val="20"/>
                <w:szCs w:val="20"/>
              </w:rPr>
              <w:t>0</w:t>
            </w:r>
          </w:p>
        </w:tc>
        <w:tc>
          <w:tcPr>
            <w:tcW w:w="1345" w:type="dxa"/>
            <w:vMerge w:val="restart"/>
          </w:tcPr>
          <w:p w14:paraId="2A7AA2FA" w14:textId="77777777" w:rsidR="00DE43C8" w:rsidRPr="009E57BF" w:rsidRDefault="00DE43C8" w:rsidP="00DE43C8">
            <w:pPr>
              <w:rPr>
                <w:sz w:val="20"/>
                <w:szCs w:val="20"/>
              </w:rPr>
            </w:pPr>
          </w:p>
        </w:tc>
      </w:tr>
      <w:tr w:rsidR="00DE43C8" w:rsidRPr="009E57BF" w14:paraId="54E830A4" w14:textId="77777777" w:rsidTr="00DE43C8">
        <w:tc>
          <w:tcPr>
            <w:tcW w:w="6475" w:type="dxa"/>
            <w:vAlign w:val="center"/>
          </w:tcPr>
          <w:p w14:paraId="3281917D" w14:textId="77777777" w:rsidR="00DE43C8" w:rsidRPr="009E57BF" w:rsidRDefault="00DE43C8" w:rsidP="00DE43C8">
            <w:pPr>
              <w:jc w:val="right"/>
              <w:rPr>
                <w:sz w:val="20"/>
                <w:szCs w:val="20"/>
              </w:rPr>
            </w:pPr>
            <w:r>
              <w:rPr>
                <w:sz w:val="20"/>
                <w:szCs w:val="20"/>
              </w:rPr>
              <w:t>No</w:t>
            </w:r>
          </w:p>
        </w:tc>
        <w:tc>
          <w:tcPr>
            <w:tcW w:w="1530" w:type="dxa"/>
            <w:vAlign w:val="center"/>
          </w:tcPr>
          <w:p w14:paraId="2FB7246E" w14:textId="77777777" w:rsidR="00DE43C8" w:rsidRDefault="00DE43C8" w:rsidP="00DE43C8">
            <w:pPr>
              <w:jc w:val="center"/>
              <w:rPr>
                <w:sz w:val="20"/>
                <w:szCs w:val="20"/>
              </w:rPr>
            </w:pPr>
            <w:r>
              <w:rPr>
                <w:sz w:val="20"/>
                <w:szCs w:val="20"/>
              </w:rPr>
              <w:t>-5</w:t>
            </w:r>
          </w:p>
        </w:tc>
        <w:tc>
          <w:tcPr>
            <w:tcW w:w="1345" w:type="dxa"/>
            <w:vMerge/>
            <w:vAlign w:val="center"/>
          </w:tcPr>
          <w:p w14:paraId="1FFD5665" w14:textId="77777777" w:rsidR="00DE43C8" w:rsidRPr="009E57BF" w:rsidRDefault="00DE43C8" w:rsidP="00DE43C8">
            <w:pPr>
              <w:jc w:val="right"/>
              <w:rPr>
                <w:sz w:val="20"/>
                <w:szCs w:val="20"/>
              </w:rPr>
            </w:pPr>
          </w:p>
        </w:tc>
      </w:tr>
      <w:tr w:rsidR="008942A2" w:rsidRPr="009E57BF" w14:paraId="1EC08E6E" w14:textId="77777777" w:rsidTr="00805EF3">
        <w:tc>
          <w:tcPr>
            <w:tcW w:w="9350" w:type="dxa"/>
            <w:gridSpan w:val="3"/>
          </w:tcPr>
          <w:p w14:paraId="3BB1601A" w14:textId="381DFA35" w:rsidR="008942A2" w:rsidRPr="009E57BF" w:rsidRDefault="008942A2" w:rsidP="008942A2">
            <w:pPr>
              <w:rPr>
                <w:sz w:val="20"/>
                <w:szCs w:val="20"/>
              </w:rPr>
            </w:pPr>
            <w:r>
              <w:rPr>
                <w:sz w:val="20"/>
                <w:szCs w:val="20"/>
              </w:rPr>
              <w:t>Is the application complete</w:t>
            </w:r>
            <w:r w:rsidRPr="009E57BF">
              <w:rPr>
                <w:sz w:val="20"/>
                <w:szCs w:val="20"/>
              </w:rPr>
              <w:t xml:space="preserve"> and accurate? </w:t>
            </w:r>
          </w:p>
        </w:tc>
      </w:tr>
      <w:tr w:rsidR="008942A2" w:rsidRPr="009E57BF" w14:paraId="2D9DC9B3" w14:textId="77777777" w:rsidTr="00DE43C8">
        <w:tc>
          <w:tcPr>
            <w:tcW w:w="6475" w:type="dxa"/>
            <w:vAlign w:val="center"/>
          </w:tcPr>
          <w:p w14:paraId="4DEF6E45" w14:textId="6AABC166" w:rsidR="008942A2" w:rsidRDefault="008942A2" w:rsidP="00DE43C8">
            <w:pPr>
              <w:jc w:val="right"/>
              <w:rPr>
                <w:sz w:val="20"/>
                <w:szCs w:val="20"/>
              </w:rPr>
            </w:pPr>
            <w:r>
              <w:rPr>
                <w:sz w:val="20"/>
                <w:szCs w:val="20"/>
              </w:rPr>
              <w:t>Yes</w:t>
            </w:r>
          </w:p>
        </w:tc>
        <w:tc>
          <w:tcPr>
            <w:tcW w:w="1530" w:type="dxa"/>
            <w:vAlign w:val="center"/>
          </w:tcPr>
          <w:p w14:paraId="756639A2" w14:textId="05FD90C1" w:rsidR="008942A2" w:rsidRDefault="008942A2" w:rsidP="00DE43C8">
            <w:pPr>
              <w:jc w:val="center"/>
              <w:rPr>
                <w:sz w:val="20"/>
                <w:szCs w:val="20"/>
              </w:rPr>
            </w:pPr>
            <w:r>
              <w:rPr>
                <w:sz w:val="20"/>
                <w:szCs w:val="20"/>
              </w:rPr>
              <w:t>0</w:t>
            </w:r>
          </w:p>
        </w:tc>
        <w:tc>
          <w:tcPr>
            <w:tcW w:w="1345" w:type="dxa"/>
            <w:vAlign w:val="center"/>
          </w:tcPr>
          <w:p w14:paraId="6DBE039F" w14:textId="77777777" w:rsidR="008942A2" w:rsidRPr="009E57BF" w:rsidRDefault="008942A2" w:rsidP="00DE43C8">
            <w:pPr>
              <w:jc w:val="right"/>
              <w:rPr>
                <w:sz w:val="20"/>
                <w:szCs w:val="20"/>
              </w:rPr>
            </w:pPr>
          </w:p>
        </w:tc>
      </w:tr>
      <w:tr w:rsidR="008942A2" w:rsidRPr="009E57BF" w14:paraId="29CE62E9" w14:textId="77777777" w:rsidTr="00DE43C8">
        <w:tc>
          <w:tcPr>
            <w:tcW w:w="6475" w:type="dxa"/>
            <w:vAlign w:val="center"/>
          </w:tcPr>
          <w:p w14:paraId="6E814BB7" w14:textId="3212601A" w:rsidR="008942A2" w:rsidRDefault="008942A2" w:rsidP="00DE43C8">
            <w:pPr>
              <w:jc w:val="right"/>
              <w:rPr>
                <w:sz w:val="20"/>
                <w:szCs w:val="20"/>
              </w:rPr>
            </w:pPr>
            <w:r>
              <w:rPr>
                <w:sz w:val="20"/>
                <w:szCs w:val="20"/>
              </w:rPr>
              <w:t>No</w:t>
            </w:r>
          </w:p>
        </w:tc>
        <w:tc>
          <w:tcPr>
            <w:tcW w:w="1530" w:type="dxa"/>
            <w:vAlign w:val="center"/>
          </w:tcPr>
          <w:p w14:paraId="7142AC94" w14:textId="7BAA4366" w:rsidR="008942A2" w:rsidRDefault="008942A2" w:rsidP="00DE43C8">
            <w:pPr>
              <w:jc w:val="center"/>
              <w:rPr>
                <w:sz w:val="20"/>
                <w:szCs w:val="20"/>
              </w:rPr>
            </w:pPr>
            <w:r>
              <w:rPr>
                <w:sz w:val="20"/>
                <w:szCs w:val="20"/>
              </w:rPr>
              <w:t>-5</w:t>
            </w:r>
          </w:p>
        </w:tc>
        <w:tc>
          <w:tcPr>
            <w:tcW w:w="1345" w:type="dxa"/>
            <w:vAlign w:val="center"/>
          </w:tcPr>
          <w:p w14:paraId="25E3A8C5" w14:textId="77777777" w:rsidR="008942A2" w:rsidRPr="009E57BF" w:rsidRDefault="008942A2" w:rsidP="00DE43C8">
            <w:pPr>
              <w:jc w:val="right"/>
              <w:rPr>
                <w:sz w:val="20"/>
                <w:szCs w:val="20"/>
              </w:rPr>
            </w:pPr>
          </w:p>
        </w:tc>
      </w:tr>
    </w:tbl>
    <w:p w14:paraId="07F91AB4" w14:textId="77777777" w:rsidR="00C608F7" w:rsidRDefault="00C608F7" w:rsidP="004B5B23">
      <w:bookmarkStart w:id="0" w:name="_GoBack"/>
      <w:bookmarkEnd w:id="0"/>
    </w:p>
    <w:sectPr w:rsidR="00C608F7" w:rsidSect="009162CE">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2C006" w14:textId="77777777" w:rsidR="009162CE" w:rsidRDefault="009162CE" w:rsidP="009162CE">
      <w:pPr>
        <w:spacing w:after="0" w:line="240" w:lineRule="auto"/>
      </w:pPr>
      <w:r>
        <w:separator/>
      </w:r>
    </w:p>
  </w:endnote>
  <w:endnote w:type="continuationSeparator" w:id="0">
    <w:p w14:paraId="32BB3D0E" w14:textId="77777777" w:rsidR="009162CE" w:rsidRDefault="009162CE" w:rsidP="00916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21F50" w14:textId="77777777" w:rsidR="009162CE" w:rsidRDefault="009162CE" w:rsidP="009162CE">
      <w:pPr>
        <w:spacing w:after="0" w:line="240" w:lineRule="auto"/>
      </w:pPr>
      <w:r>
        <w:separator/>
      </w:r>
    </w:p>
  </w:footnote>
  <w:footnote w:type="continuationSeparator" w:id="0">
    <w:p w14:paraId="0A112A87" w14:textId="77777777" w:rsidR="009162CE" w:rsidRDefault="009162CE" w:rsidP="00916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D23BC" w14:textId="77777777" w:rsidR="009162CE" w:rsidRDefault="00412D3B" w:rsidP="009162CE">
    <w:pPr>
      <w:spacing w:after="0"/>
      <w:jc w:val="center"/>
      <w:rPr>
        <w:b/>
        <w:sz w:val="24"/>
      </w:rPr>
    </w:pPr>
    <w:r>
      <w:rPr>
        <w:b/>
        <w:noProof/>
        <w:sz w:val="32"/>
      </w:rPr>
      <w:drawing>
        <wp:anchor distT="0" distB="0" distL="114300" distR="114300" simplePos="0" relativeHeight="251658240" behindDoc="0" locked="0" layoutInCell="1" allowOverlap="1" wp14:anchorId="4A5A7ADB" wp14:editId="0C281335">
          <wp:simplePos x="0" y="0"/>
          <wp:positionH relativeFrom="margin">
            <wp:align>left</wp:align>
          </wp:positionH>
          <wp:positionV relativeFrom="paragraph">
            <wp:posOffset>11430</wp:posOffset>
          </wp:positionV>
          <wp:extent cx="2190750" cy="1092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9-100.jpg"/>
                  <pic:cNvPicPr/>
                </pic:nvPicPr>
                <pic:blipFill>
                  <a:blip r:embed="rId1">
                    <a:extLst>
                      <a:ext uri="{28A0092B-C50C-407E-A947-70E740481C1C}">
                        <a14:useLocalDpi xmlns:a14="http://schemas.microsoft.com/office/drawing/2010/main" val="0"/>
                      </a:ext>
                    </a:extLst>
                  </a:blip>
                  <a:stretch>
                    <a:fillRect/>
                  </a:stretch>
                </pic:blipFill>
                <pic:spPr>
                  <a:xfrm>
                    <a:off x="0" y="0"/>
                    <a:ext cx="2190750" cy="1092835"/>
                  </a:xfrm>
                  <a:prstGeom prst="rect">
                    <a:avLst/>
                  </a:prstGeom>
                </pic:spPr>
              </pic:pic>
            </a:graphicData>
          </a:graphic>
          <wp14:sizeRelH relativeFrom="margin">
            <wp14:pctWidth>0</wp14:pctWidth>
          </wp14:sizeRelH>
          <wp14:sizeRelV relativeFrom="margin">
            <wp14:pctHeight>0</wp14:pctHeight>
          </wp14:sizeRelV>
        </wp:anchor>
      </w:drawing>
    </w:r>
  </w:p>
  <w:p w14:paraId="7C40C214" w14:textId="77777777" w:rsidR="009162CE" w:rsidRPr="0074035A" w:rsidRDefault="00412D3B" w:rsidP="009162CE">
    <w:pPr>
      <w:spacing w:after="0"/>
      <w:jc w:val="right"/>
      <w:rPr>
        <w:b/>
        <w:sz w:val="32"/>
      </w:rPr>
    </w:pPr>
    <w:r>
      <w:rPr>
        <w:b/>
        <w:sz w:val="32"/>
      </w:rPr>
      <w:t>FY18 HUD</w:t>
    </w:r>
    <w:r w:rsidR="009162CE" w:rsidRPr="0074035A">
      <w:rPr>
        <w:b/>
        <w:sz w:val="32"/>
      </w:rPr>
      <w:t xml:space="preserve"> COC PROGRAM COMPETITION</w:t>
    </w:r>
  </w:p>
  <w:p w14:paraId="5B6270DA" w14:textId="65EB6716" w:rsidR="009162CE" w:rsidRDefault="00B54E1C" w:rsidP="009162CE">
    <w:pPr>
      <w:spacing w:after="0"/>
      <w:jc w:val="right"/>
      <w:rPr>
        <w:b/>
        <w:sz w:val="28"/>
      </w:rPr>
    </w:pPr>
    <w:r>
      <w:rPr>
        <w:b/>
        <w:sz w:val="28"/>
      </w:rPr>
      <w:t>NEW</w:t>
    </w:r>
    <w:r w:rsidR="00C302B8">
      <w:rPr>
        <w:b/>
        <w:sz w:val="28"/>
      </w:rPr>
      <w:t xml:space="preserve">, RENEWAL, or </w:t>
    </w:r>
    <w:r w:rsidR="00412D3B">
      <w:rPr>
        <w:b/>
        <w:sz w:val="28"/>
      </w:rPr>
      <w:t>BO</w:t>
    </w:r>
    <w:r>
      <w:rPr>
        <w:b/>
        <w:sz w:val="28"/>
      </w:rPr>
      <w:t>NUS</w:t>
    </w:r>
    <w:r w:rsidR="009162CE" w:rsidRPr="0074035A">
      <w:rPr>
        <w:b/>
        <w:sz w:val="28"/>
      </w:rPr>
      <w:t xml:space="preserve"> PROJECT </w:t>
    </w:r>
    <w:r w:rsidR="009162CE">
      <w:rPr>
        <w:b/>
        <w:sz w:val="28"/>
      </w:rPr>
      <w:t>SCORECARD</w:t>
    </w:r>
  </w:p>
  <w:p w14:paraId="6A903123" w14:textId="2F6AF872" w:rsidR="009162CE" w:rsidRPr="0074035A" w:rsidRDefault="00C302B8" w:rsidP="009162CE">
    <w:pPr>
      <w:spacing w:after="0"/>
      <w:jc w:val="right"/>
      <w:rPr>
        <w:b/>
        <w:sz w:val="28"/>
      </w:rPr>
    </w:pPr>
    <w:r>
      <w:rPr>
        <w:b/>
        <w:sz w:val="28"/>
      </w:rPr>
      <w:t>INFRASTRUCTURE</w:t>
    </w:r>
    <w:r w:rsidR="009162CE">
      <w:rPr>
        <w:b/>
        <w:sz w:val="28"/>
      </w:rPr>
      <w:t xml:space="preserve"> PROJECTS</w:t>
    </w:r>
  </w:p>
  <w:p w14:paraId="38B9F2AB" w14:textId="77777777" w:rsidR="009162CE" w:rsidRDefault="00916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65BAA"/>
    <w:multiLevelType w:val="hybridMultilevel"/>
    <w:tmpl w:val="8DCEA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FC18B5"/>
    <w:multiLevelType w:val="hybridMultilevel"/>
    <w:tmpl w:val="7A580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BF2"/>
    <w:rsid w:val="0000577F"/>
    <w:rsid w:val="00011CD8"/>
    <w:rsid w:val="00042BD7"/>
    <w:rsid w:val="00065B22"/>
    <w:rsid w:val="00112F52"/>
    <w:rsid w:val="00115656"/>
    <w:rsid w:val="00130A8C"/>
    <w:rsid w:val="00131DED"/>
    <w:rsid w:val="00154CF2"/>
    <w:rsid w:val="00154F70"/>
    <w:rsid w:val="00157DAD"/>
    <w:rsid w:val="00175933"/>
    <w:rsid w:val="001C4378"/>
    <w:rsid w:val="001E2060"/>
    <w:rsid w:val="00230622"/>
    <w:rsid w:val="00240357"/>
    <w:rsid w:val="00250CD7"/>
    <w:rsid w:val="0025418E"/>
    <w:rsid w:val="00256ECB"/>
    <w:rsid w:val="002D1981"/>
    <w:rsid w:val="00316877"/>
    <w:rsid w:val="00326F46"/>
    <w:rsid w:val="00346A74"/>
    <w:rsid w:val="003B0CA2"/>
    <w:rsid w:val="003B4867"/>
    <w:rsid w:val="003D2F72"/>
    <w:rsid w:val="00412D3B"/>
    <w:rsid w:val="00415023"/>
    <w:rsid w:val="004532B0"/>
    <w:rsid w:val="004612F2"/>
    <w:rsid w:val="004838EA"/>
    <w:rsid w:val="00485E95"/>
    <w:rsid w:val="004B5B23"/>
    <w:rsid w:val="004E3747"/>
    <w:rsid w:val="004E42B3"/>
    <w:rsid w:val="005319F9"/>
    <w:rsid w:val="00540B26"/>
    <w:rsid w:val="005C1E38"/>
    <w:rsid w:val="005D5458"/>
    <w:rsid w:val="005D7B9C"/>
    <w:rsid w:val="005E7793"/>
    <w:rsid w:val="006022F3"/>
    <w:rsid w:val="00614DF5"/>
    <w:rsid w:val="00666C45"/>
    <w:rsid w:val="0067580E"/>
    <w:rsid w:val="006909CF"/>
    <w:rsid w:val="0069591F"/>
    <w:rsid w:val="006A7040"/>
    <w:rsid w:val="006C2D2A"/>
    <w:rsid w:val="006C7021"/>
    <w:rsid w:val="006D60A3"/>
    <w:rsid w:val="0070328B"/>
    <w:rsid w:val="0072547D"/>
    <w:rsid w:val="007672E7"/>
    <w:rsid w:val="00771239"/>
    <w:rsid w:val="0077577C"/>
    <w:rsid w:val="007954BF"/>
    <w:rsid w:val="007C02DB"/>
    <w:rsid w:val="00867136"/>
    <w:rsid w:val="008734AA"/>
    <w:rsid w:val="00881274"/>
    <w:rsid w:val="008942A2"/>
    <w:rsid w:val="008E1BF2"/>
    <w:rsid w:val="008E294B"/>
    <w:rsid w:val="009028A5"/>
    <w:rsid w:val="00911533"/>
    <w:rsid w:val="00911614"/>
    <w:rsid w:val="009162CE"/>
    <w:rsid w:val="00937AA5"/>
    <w:rsid w:val="00962DFA"/>
    <w:rsid w:val="00981DD3"/>
    <w:rsid w:val="00987C82"/>
    <w:rsid w:val="009B5772"/>
    <w:rsid w:val="009E1CE8"/>
    <w:rsid w:val="009E57BF"/>
    <w:rsid w:val="00A870FA"/>
    <w:rsid w:val="00AA6327"/>
    <w:rsid w:val="00AB16B2"/>
    <w:rsid w:val="00AB2979"/>
    <w:rsid w:val="00AD076B"/>
    <w:rsid w:val="00B25171"/>
    <w:rsid w:val="00B54E1C"/>
    <w:rsid w:val="00BC35DE"/>
    <w:rsid w:val="00C302B8"/>
    <w:rsid w:val="00C4372C"/>
    <w:rsid w:val="00C5289D"/>
    <w:rsid w:val="00C608F7"/>
    <w:rsid w:val="00C931E7"/>
    <w:rsid w:val="00CA35A9"/>
    <w:rsid w:val="00CB10B1"/>
    <w:rsid w:val="00CC3101"/>
    <w:rsid w:val="00CF075A"/>
    <w:rsid w:val="00D01849"/>
    <w:rsid w:val="00D042D6"/>
    <w:rsid w:val="00DE43C8"/>
    <w:rsid w:val="00DF15DC"/>
    <w:rsid w:val="00DF71CF"/>
    <w:rsid w:val="00E36A1F"/>
    <w:rsid w:val="00E63A00"/>
    <w:rsid w:val="00EA072B"/>
    <w:rsid w:val="00EC4D04"/>
    <w:rsid w:val="00EE0249"/>
    <w:rsid w:val="00F315C7"/>
    <w:rsid w:val="00F7053E"/>
    <w:rsid w:val="00F772C9"/>
    <w:rsid w:val="00FA58A6"/>
    <w:rsid w:val="00FA7BE9"/>
    <w:rsid w:val="00FE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732E24"/>
  <w15:chartTrackingRefBased/>
  <w15:docId w15:val="{1E585D2C-0A8E-472F-B330-BB52841D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0FA"/>
    <w:rPr>
      <w:rFonts w:ascii="Segoe UI" w:hAnsi="Segoe UI" w:cs="Segoe UI"/>
      <w:sz w:val="18"/>
      <w:szCs w:val="18"/>
    </w:rPr>
  </w:style>
  <w:style w:type="paragraph" w:styleId="ListParagraph">
    <w:name w:val="List Paragraph"/>
    <w:basedOn w:val="Normal"/>
    <w:uiPriority w:val="34"/>
    <w:qFormat/>
    <w:rsid w:val="003B0CA2"/>
    <w:pPr>
      <w:ind w:left="720"/>
      <w:contextualSpacing/>
    </w:pPr>
  </w:style>
  <w:style w:type="paragraph" w:styleId="Header">
    <w:name w:val="header"/>
    <w:basedOn w:val="Normal"/>
    <w:link w:val="HeaderChar"/>
    <w:uiPriority w:val="99"/>
    <w:unhideWhenUsed/>
    <w:rsid w:val="00916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2CE"/>
  </w:style>
  <w:style w:type="paragraph" w:styleId="Footer">
    <w:name w:val="footer"/>
    <w:basedOn w:val="Normal"/>
    <w:link w:val="FooterChar"/>
    <w:uiPriority w:val="99"/>
    <w:unhideWhenUsed/>
    <w:rsid w:val="00916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2CE"/>
  </w:style>
  <w:style w:type="character" w:styleId="CommentReference">
    <w:name w:val="annotation reference"/>
    <w:basedOn w:val="DefaultParagraphFont"/>
    <w:uiPriority w:val="99"/>
    <w:semiHidden/>
    <w:unhideWhenUsed/>
    <w:rsid w:val="00AB16B2"/>
    <w:rPr>
      <w:sz w:val="16"/>
      <w:szCs w:val="16"/>
    </w:rPr>
  </w:style>
  <w:style w:type="paragraph" w:styleId="CommentText">
    <w:name w:val="annotation text"/>
    <w:basedOn w:val="Normal"/>
    <w:link w:val="CommentTextChar"/>
    <w:uiPriority w:val="99"/>
    <w:semiHidden/>
    <w:unhideWhenUsed/>
    <w:rsid w:val="00AB16B2"/>
    <w:pPr>
      <w:spacing w:line="240" w:lineRule="auto"/>
    </w:pPr>
    <w:rPr>
      <w:sz w:val="20"/>
      <w:szCs w:val="20"/>
    </w:rPr>
  </w:style>
  <w:style w:type="character" w:customStyle="1" w:styleId="CommentTextChar">
    <w:name w:val="Comment Text Char"/>
    <w:basedOn w:val="DefaultParagraphFont"/>
    <w:link w:val="CommentText"/>
    <w:uiPriority w:val="99"/>
    <w:semiHidden/>
    <w:rsid w:val="00AB16B2"/>
    <w:rPr>
      <w:sz w:val="20"/>
      <w:szCs w:val="20"/>
    </w:rPr>
  </w:style>
  <w:style w:type="paragraph" w:styleId="CommentSubject">
    <w:name w:val="annotation subject"/>
    <w:basedOn w:val="CommentText"/>
    <w:next w:val="CommentText"/>
    <w:link w:val="CommentSubjectChar"/>
    <w:uiPriority w:val="99"/>
    <w:semiHidden/>
    <w:unhideWhenUsed/>
    <w:rsid w:val="00AB16B2"/>
    <w:rPr>
      <w:b/>
      <w:bCs/>
    </w:rPr>
  </w:style>
  <w:style w:type="character" w:customStyle="1" w:styleId="CommentSubjectChar">
    <w:name w:val="Comment Subject Char"/>
    <w:basedOn w:val="CommentTextChar"/>
    <w:link w:val="CommentSubject"/>
    <w:uiPriority w:val="99"/>
    <w:semiHidden/>
    <w:rsid w:val="00AB16B2"/>
    <w:rPr>
      <w:b/>
      <w:bCs/>
      <w:sz w:val="20"/>
      <w:szCs w:val="20"/>
    </w:rPr>
  </w:style>
  <w:style w:type="character" w:styleId="PlaceholderText">
    <w:name w:val="Placeholder Text"/>
    <w:basedOn w:val="DefaultParagraphFont"/>
    <w:uiPriority w:val="99"/>
    <w:semiHidden/>
    <w:rsid w:val="005D7B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908477C-BAE0-4B71-AC94-4EB8E3BB0BAA}"/>
      </w:docPartPr>
      <w:docPartBody>
        <w:p w:rsidR="00C71D59" w:rsidRDefault="00267BCA">
          <w:r w:rsidRPr="00D84AF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D74826B-9C9F-4A55-B640-47F086E033A3}"/>
      </w:docPartPr>
      <w:docPartBody>
        <w:p w:rsidR="00C71D59" w:rsidRDefault="00267BCA">
          <w:r w:rsidRPr="00D84AF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CA"/>
    <w:rsid w:val="00267BCA"/>
    <w:rsid w:val="00C7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B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dc:creator>
  <cp:keywords/>
  <dc:description/>
  <cp:lastModifiedBy>Soulard, Christina (MSHDA)</cp:lastModifiedBy>
  <cp:revision>12</cp:revision>
  <cp:lastPrinted>2017-08-03T15:00:00Z</cp:lastPrinted>
  <dcterms:created xsi:type="dcterms:W3CDTF">2018-05-21T15:14:00Z</dcterms:created>
  <dcterms:modified xsi:type="dcterms:W3CDTF">2018-07-02T17:09:00Z</dcterms:modified>
</cp:coreProperties>
</file>