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668D" w14:textId="5E66DA4F" w:rsidR="000A0F02" w:rsidRPr="003C426A" w:rsidRDefault="00544617" w:rsidP="00783F1E">
      <w:pPr>
        <w:tabs>
          <w:tab w:val="left" w:pos="90"/>
        </w:tabs>
        <w:spacing w:after="0" w:line="240" w:lineRule="auto"/>
        <w:jc w:val="both"/>
        <w:rPr>
          <w:b/>
          <w:sz w:val="24"/>
          <w:szCs w:val="24"/>
        </w:rPr>
      </w:pPr>
      <w:r w:rsidRPr="00CD2FA0">
        <w:rPr>
          <w:noProof/>
        </w:rPr>
        <mc:AlternateContent>
          <mc:Choice Requires="wps">
            <w:drawing>
              <wp:anchor distT="45720" distB="45720" distL="114300" distR="114300" simplePos="0" relativeHeight="251659264" behindDoc="0" locked="0" layoutInCell="1" allowOverlap="1" wp14:anchorId="08E74D52" wp14:editId="53C41464">
                <wp:simplePos x="0" y="0"/>
                <wp:positionH relativeFrom="column">
                  <wp:posOffset>-352425</wp:posOffset>
                </wp:positionH>
                <wp:positionV relativeFrom="paragraph">
                  <wp:posOffset>9525</wp:posOffset>
                </wp:positionV>
                <wp:extent cx="7221854" cy="758189"/>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1854" cy="758189"/>
                        </a:xfrm>
                        <a:prstGeom prst="rect">
                          <a:avLst/>
                        </a:prstGeom>
                        <a:noFill/>
                        <a:ln w="9525">
                          <a:solidFill>
                            <a:schemeClr val="bg1"/>
                          </a:solidFill>
                          <a:miter lim="800000"/>
                          <a:headEnd/>
                          <a:tailEnd/>
                        </a:ln>
                      </wps:spPr>
                      <wps:txbx>
                        <w:txbxContent>
                          <w:p w14:paraId="5FD6C946" w14:textId="0BFC08B6" w:rsidR="000B29C8" w:rsidRPr="00597A10" w:rsidRDefault="000B29C8" w:rsidP="00544617">
                            <w:pPr>
                              <w:spacing w:after="0"/>
                              <w:jc w:val="center"/>
                              <w:rPr>
                                <w:b/>
                                <w:sz w:val="28"/>
                                <w:szCs w:val="28"/>
                              </w:rPr>
                            </w:pPr>
                            <w:r w:rsidRPr="00597A10">
                              <w:rPr>
                                <w:b/>
                                <w:sz w:val="28"/>
                                <w:szCs w:val="28"/>
                              </w:rPr>
                              <w:t>Michigan Balance of State Continuum of Care</w:t>
                            </w:r>
                          </w:p>
                          <w:p w14:paraId="62D371A9" w14:textId="55D7EF91" w:rsidR="000B29C8" w:rsidRDefault="000B29C8" w:rsidP="00825649">
                            <w:pPr>
                              <w:spacing w:after="0"/>
                              <w:jc w:val="center"/>
                              <w:rPr>
                                <w:b/>
                              </w:rPr>
                            </w:pPr>
                            <w:r>
                              <w:rPr>
                                <w:b/>
                              </w:rPr>
                              <w:t xml:space="preserve">November 12, 2020 </w:t>
                            </w:r>
                          </w:p>
                          <w:p w14:paraId="1D5809A6" w14:textId="0F30EBD1" w:rsidR="000B29C8" w:rsidRPr="00597A10" w:rsidRDefault="000B29C8" w:rsidP="00825649">
                            <w:pPr>
                              <w:spacing w:after="0"/>
                              <w:jc w:val="center"/>
                              <w:rPr>
                                <w:b/>
                              </w:rPr>
                            </w:pPr>
                            <w:r w:rsidRPr="00597A10">
                              <w:rPr>
                                <w:b/>
                              </w:rPr>
                              <w:t>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74D52" id="_x0000_t202" coordsize="21600,21600" o:spt="202" path="m,l,21600r21600,l21600,xe">
                <v:stroke joinstyle="miter"/>
                <v:path gradientshapeok="t" o:connecttype="rect"/>
              </v:shapetype>
              <v:shape id="Text Box 2" o:spid="_x0000_s1026" type="#_x0000_t202" style="position:absolute;left:0;text-align:left;margin-left:-27.75pt;margin-top:.75pt;width:568.65pt;height:5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" filled="f" strokecolor="white [3212]">
                <v:textbox>
                  <w:txbxContent>
                    <w:p w14:paraId="5FD6C946" w14:textId="0BFC08B6" w:rsidR="000B29C8" w:rsidRPr="00597A10" w:rsidRDefault="000B29C8" w:rsidP="00544617">
                      <w:pPr>
                        <w:spacing w:after="0"/>
                        <w:jc w:val="center"/>
                        <w:rPr>
                          <w:b/>
                          <w:sz w:val="28"/>
                          <w:szCs w:val="28"/>
                        </w:rPr>
                      </w:pPr>
                      <w:r w:rsidRPr="00597A10">
                        <w:rPr>
                          <w:b/>
                          <w:sz w:val="28"/>
                          <w:szCs w:val="28"/>
                        </w:rPr>
                        <w:t>Michigan Balance of State Continuum of Care</w:t>
                      </w:r>
                    </w:p>
                    <w:p w14:paraId="62D371A9" w14:textId="55D7EF91" w:rsidR="000B29C8" w:rsidRDefault="000B29C8" w:rsidP="00825649">
                      <w:pPr>
                        <w:spacing w:after="0"/>
                        <w:jc w:val="center"/>
                        <w:rPr>
                          <w:b/>
                        </w:rPr>
                      </w:pPr>
                      <w:r>
                        <w:rPr>
                          <w:b/>
                        </w:rPr>
                        <w:t xml:space="preserve">November 12, 2020 </w:t>
                      </w:r>
                    </w:p>
                    <w:p w14:paraId="1D5809A6" w14:textId="0F30EBD1" w:rsidR="000B29C8" w:rsidRPr="00597A10" w:rsidRDefault="000B29C8" w:rsidP="00825649">
                      <w:pPr>
                        <w:spacing w:after="0"/>
                        <w:jc w:val="center"/>
                        <w:rPr>
                          <w:b/>
                        </w:rPr>
                      </w:pPr>
                      <w:r w:rsidRPr="00597A10">
                        <w:rPr>
                          <w:b/>
                        </w:rPr>
                        <w:t>Meeting Minutes</w:t>
                      </w:r>
                    </w:p>
                  </w:txbxContent>
                </v:textbox>
                <w10:wrap type="square"/>
              </v:shape>
            </w:pict>
          </mc:Fallback>
        </mc:AlternateContent>
      </w:r>
      <w:r w:rsidR="00EF6C41" w:rsidRPr="003C426A">
        <w:rPr>
          <w:b/>
          <w:sz w:val="24"/>
          <w:szCs w:val="24"/>
          <w:u w:val="single"/>
        </w:rPr>
        <w:t>Members</w:t>
      </w:r>
      <w:r w:rsidR="00783F1E">
        <w:rPr>
          <w:b/>
          <w:sz w:val="24"/>
          <w:szCs w:val="24"/>
          <w:u w:val="single"/>
        </w:rPr>
        <w:t xml:space="preserve"> Present</w:t>
      </w:r>
      <w:r w:rsidR="00A6433E" w:rsidRPr="003C426A">
        <w:rPr>
          <w:b/>
          <w:sz w:val="24"/>
          <w:szCs w:val="24"/>
        </w:rPr>
        <w:t xml:space="preserve"> </w:t>
      </w:r>
    </w:p>
    <w:p w14:paraId="0CCA84E4" w14:textId="2A581D9D" w:rsidR="00CC483F" w:rsidRPr="00806927" w:rsidRDefault="004E092D" w:rsidP="00B63688">
      <w:pPr>
        <w:spacing w:after="0" w:line="240" w:lineRule="auto"/>
        <w:jc w:val="both"/>
        <w:rPr>
          <w:sz w:val="24"/>
          <w:szCs w:val="24"/>
        </w:rPr>
      </w:pPr>
      <w:r w:rsidRPr="00806927">
        <w:rPr>
          <w:sz w:val="24"/>
          <w:szCs w:val="24"/>
        </w:rPr>
        <w:t xml:space="preserve">Theresa Beesley; </w:t>
      </w:r>
      <w:r w:rsidR="00BF71BC" w:rsidRPr="00806927">
        <w:rPr>
          <w:i/>
          <w:iCs/>
          <w:sz w:val="24"/>
          <w:szCs w:val="24"/>
        </w:rPr>
        <w:t xml:space="preserve">Vice Chair – Lori Pieri; </w:t>
      </w:r>
      <w:r w:rsidR="0001143C" w:rsidRPr="00806927">
        <w:rPr>
          <w:sz w:val="24"/>
          <w:szCs w:val="24"/>
        </w:rPr>
        <w:t xml:space="preserve">Dave Ransom; </w:t>
      </w:r>
      <w:r w:rsidRPr="00806927">
        <w:rPr>
          <w:sz w:val="24"/>
          <w:szCs w:val="24"/>
        </w:rPr>
        <w:t xml:space="preserve">Laura Heintzelman; </w:t>
      </w:r>
      <w:r w:rsidR="00464C63" w:rsidRPr="00806927">
        <w:rPr>
          <w:i/>
          <w:sz w:val="24"/>
          <w:szCs w:val="24"/>
        </w:rPr>
        <w:t>Chair - Tina Allen</w:t>
      </w:r>
      <w:r w:rsidRPr="00806927">
        <w:rPr>
          <w:sz w:val="24"/>
          <w:szCs w:val="24"/>
        </w:rPr>
        <w:t>;</w:t>
      </w:r>
      <w:r w:rsidR="005E6C76" w:rsidRPr="00806927">
        <w:rPr>
          <w:sz w:val="24"/>
          <w:szCs w:val="24"/>
        </w:rPr>
        <w:t xml:space="preserve"> </w:t>
      </w:r>
      <w:r w:rsidR="00BF71BC" w:rsidRPr="00806927">
        <w:rPr>
          <w:i/>
          <w:iCs/>
          <w:sz w:val="24"/>
          <w:szCs w:val="24"/>
        </w:rPr>
        <w:t xml:space="preserve">Secretary – Christa Jerome; </w:t>
      </w:r>
      <w:r w:rsidRPr="00806927">
        <w:rPr>
          <w:sz w:val="24"/>
          <w:szCs w:val="24"/>
        </w:rPr>
        <w:t xml:space="preserve">Diana Hanna; </w:t>
      </w:r>
      <w:r w:rsidR="003714F9" w:rsidRPr="00806927">
        <w:rPr>
          <w:sz w:val="24"/>
          <w:szCs w:val="24"/>
        </w:rPr>
        <w:t>Lynn Hendges</w:t>
      </w:r>
      <w:r w:rsidR="004F4E3D" w:rsidRPr="00806927">
        <w:rPr>
          <w:sz w:val="24"/>
          <w:szCs w:val="24"/>
        </w:rPr>
        <w:t xml:space="preserve">; Angelia Heinitz; </w:t>
      </w:r>
      <w:r w:rsidR="006D4BC0" w:rsidRPr="00806927">
        <w:rPr>
          <w:sz w:val="24"/>
          <w:szCs w:val="24"/>
        </w:rPr>
        <w:t>Rebecca Zemla</w:t>
      </w:r>
      <w:r w:rsidR="00B514E1" w:rsidRPr="00806927">
        <w:rPr>
          <w:sz w:val="24"/>
          <w:szCs w:val="24"/>
        </w:rPr>
        <w:t xml:space="preserve">; Ashley Halladay-Schmandt; </w:t>
      </w:r>
      <w:r w:rsidR="00215E22" w:rsidRPr="00806927">
        <w:rPr>
          <w:sz w:val="24"/>
          <w:szCs w:val="24"/>
        </w:rPr>
        <w:t>Teagan Lefere;</w:t>
      </w:r>
      <w:r w:rsidR="00B514E1" w:rsidRPr="00806927">
        <w:rPr>
          <w:sz w:val="24"/>
          <w:szCs w:val="24"/>
        </w:rPr>
        <w:t xml:space="preserve"> Jim Johnson; Kim</w:t>
      </w:r>
      <w:r w:rsidR="00D66F3B" w:rsidRPr="00806927">
        <w:rPr>
          <w:sz w:val="24"/>
          <w:szCs w:val="24"/>
        </w:rPr>
        <w:t xml:space="preserve"> </w:t>
      </w:r>
      <w:r w:rsidR="00B514E1" w:rsidRPr="00806927">
        <w:rPr>
          <w:sz w:val="24"/>
          <w:szCs w:val="24"/>
        </w:rPr>
        <w:t xml:space="preserve">Cain; Ruth Burhop; </w:t>
      </w:r>
      <w:r w:rsidR="003F3315" w:rsidRPr="00806927">
        <w:rPr>
          <w:sz w:val="24"/>
          <w:szCs w:val="24"/>
        </w:rPr>
        <w:t xml:space="preserve">Rochelle Clemens-Ludtke; Sallie Currie; Beth Brunelli; </w:t>
      </w:r>
      <w:r w:rsidR="003F3315" w:rsidRPr="00806927">
        <w:rPr>
          <w:i/>
          <w:iCs/>
          <w:sz w:val="24"/>
          <w:szCs w:val="24"/>
        </w:rPr>
        <w:t>Denise Cornelius – Treasurer</w:t>
      </w:r>
      <w:r w:rsidR="003F3315" w:rsidRPr="00806927">
        <w:rPr>
          <w:sz w:val="24"/>
          <w:szCs w:val="24"/>
        </w:rPr>
        <w:t>; Eva Rohlman; Jennifer Rodgers;</w:t>
      </w:r>
      <w:r w:rsidR="00D66F3B" w:rsidRPr="00806927">
        <w:rPr>
          <w:sz w:val="24"/>
          <w:szCs w:val="24"/>
        </w:rPr>
        <w:t xml:space="preserve"> Roman Hank; Angie Metzger; Clint Brugger; Cara Coleman; Donna St. John;  Melodie Linebaugh; Angela Wilkins; Eric Hufnagel; Lisa Schmierer</w:t>
      </w:r>
      <w:r w:rsidR="00B514E1" w:rsidRPr="00806927">
        <w:rPr>
          <w:sz w:val="24"/>
          <w:szCs w:val="24"/>
        </w:rPr>
        <w:t>.</w:t>
      </w:r>
      <w:r w:rsidR="006D4BC0" w:rsidRPr="00806927">
        <w:rPr>
          <w:sz w:val="24"/>
          <w:szCs w:val="24"/>
        </w:rPr>
        <w:t xml:space="preserve"> </w:t>
      </w:r>
    </w:p>
    <w:p w14:paraId="300A93A0" w14:textId="20CE40A9" w:rsidR="006C5F73" w:rsidRPr="00806927" w:rsidRDefault="006C5F73" w:rsidP="00B63688">
      <w:pPr>
        <w:spacing w:after="0" w:line="240" w:lineRule="auto"/>
        <w:jc w:val="both"/>
        <w:rPr>
          <w:sz w:val="16"/>
          <w:szCs w:val="16"/>
        </w:rPr>
      </w:pPr>
    </w:p>
    <w:p w14:paraId="23935D93" w14:textId="6272054A" w:rsidR="006C5F73" w:rsidRPr="00806927" w:rsidRDefault="00940D7C" w:rsidP="00B63688">
      <w:pPr>
        <w:spacing w:after="0" w:line="240" w:lineRule="auto"/>
        <w:jc w:val="both"/>
        <w:rPr>
          <w:b/>
          <w:sz w:val="24"/>
          <w:szCs w:val="24"/>
          <w:u w:val="single"/>
        </w:rPr>
      </w:pPr>
      <w:r w:rsidRPr="00806927">
        <w:rPr>
          <w:b/>
          <w:sz w:val="24"/>
          <w:szCs w:val="24"/>
          <w:u w:val="single"/>
        </w:rPr>
        <w:t>Non-Members</w:t>
      </w:r>
      <w:r w:rsidR="00783F1E" w:rsidRPr="00806927">
        <w:rPr>
          <w:b/>
          <w:sz w:val="24"/>
          <w:szCs w:val="24"/>
          <w:u w:val="single"/>
        </w:rPr>
        <w:t xml:space="preserve"> Present</w:t>
      </w:r>
    </w:p>
    <w:p w14:paraId="00474435" w14:textId="06BAC652" w:rsidR="00FC6DBF" w:rsidRPr="003714F9" w:rsidRDefault="003714F9" w:rsidP="00B63688">
      <w:pPr>
        <w:pBdr>
          <w:bottom w:val="single" w:sz="6" w:space="1" w:color="auto"/>
        </w:pBdr>
        <w:spacing w:after="0" w:line="240" w:lineRule="auto"/>
        <w:jc w:val="both"/>
        <w:rPr>
          <w:sz w:val="24"/>
          <w:szCs w:val="24"/>
        </w:rPr>
      </w:pPr>
      <w:r w:rsidRPr="00806927">
        <w:rPr>
          <w:i/>
          <w:sz w:val="24"/>
          <w:szCs w:val="24"/>
        </w:rPr>
        <w:t xml:space="preserve">Coordinator - Jesica </w:t>
      </w:r>
      <w:r w:rsidR="009F13D9" w:rsidRPr="00806927">
        <w:rPr>
          <w:i/>
          <w:sz w:val="24"/>
          <w:szCs w:val="24"/>
        </w:rPr>
        <w:t>Mays</w:t>
      </w:r>
      <w:r w:rsidRPr="00806927">
        <w:rPr>
          <w:iCs/>
          <w:sz w:val="24"/>
          <w:szCs w:val="24"/>
        </w:rPr>
        <w:t>;</w:t>
      </w:r>
      <w:r w:rsidRPr="00806927">
        <w:rPr>
          <w:sz w:val="24"/>
          <w:szCs w:val="24"/>
        </w:rPr>
        <w:t xml:space="preserve"> Jen Leaf; Hadlee Robinson; Valerie Hoffman; </w:t>
      </w:r>
      <w:r w:rsidR="004F4E3D" w:rsidRPr="00806927">
        <w:rPr>
          <w:sz w:val="24"/>
          <w:szCs w:val="24"/>
        </w:rPr>
        <w:t>Tina Baross</w:t>
      </w:r>
      <w:r w:rsidR="00865EA3" w:rsidRPr="00806927">
        <w:rPr>
          <w:sz w:val="24"/>
          <w:szCs w:val="24"/>
        </w:rPr>
        <w:t xml:space="preserve">; Jason </w:t>
      </w:r>
      <w:r w:rsidR="007A55A5" w:rsidRPr="00806927">
        <w:rPr>
          <w:sz w:val="24"/>
          <w:szCs w:val="24"/>
        </w:rPr>
        <w:t>Weller</w:t>
      </w:r>
      <w:r w:rsidR="00865EA3" w:rsidRPr="00806927">
        <w:rPr>
          <w:sz w:val="24"/>
          <w:szCs w:val="24"/>
        </w:rPr>
        <w:t>;</w:t>
      </w:r>
      <w:r w:rsidR="006D4BC0" w:rsidRPr="00806927">
        <w:rPr>
          <w:sz w:val="24"/>
          <w:szCs w:val="24"/>
        </w:rPr>
        <w:t xml:space="preserve"> </w:t>
      </w:r>
      <w:r w:rsidR="00CB6F01" w:rsidRPr="00806927">
        <w:rPr>
          <w:sz w:val="24"/>
          <w:szCs w:val="24"/>
        </w:rPr>
        <w:t>Wendy</w:t>
      </w:r>
      <w:r w:rsidR="006D4BC0" w:rsidRPr="00806927">
        <w:rPr>
          <w:sz w:val="24"/>
          <w:szCs w:val="24"/>
        </w:rPr>
        <w:t xml:space="preserve"> Johnson; </w:t>
      </w:r>
      <w:r w:rsidR="00EA689B">
        <w:rPr>
          <w:sz w:val="24"/>
          <w:szCs w:val="24"/>
        </w:rPr>
        <w:t xml:space="preserve">Jim Johnson; </w:t>
      </w:r>
      <w:r w:rsidR="006D4BC0" w:rsidRPr="00806927">
        <w:rPr>
          <w:sz w:val="24"/>
          <w:szCs w:val="24"/>
        </w:rPr>
        <w:t xml:space="preserve">Rachel Pung; Ryan Redmond; </w:t>
      </w:r>
      <w:r w:rsidR="00B514E1" w:rsidRPr="00806927">
        <w:rPr>
          <w:sz w:val="24"/>
          <w:szCs w:val="24"/>
        </w:rPr>
        <w:t xml:space="preserve">Gerry Leslie; Lynn Nee; Stephanie Oles; Allison Greene; </w:t>
      </w:r>
      <w:r w:rsidR="003F3315" w:rsidRPr="00806927">
        <w:rPr>
          <w:sz w:val="24"/>
          <w:szCs w:val="24"/>
        </w:rPr>
        <w:t xml:space="preserve">Aubri Anderson; Nastacia’ Moore; Andrew Chaponda; Anna Collins; Jason Parks; </w:t>
      </w:r>
      <w:r w:rsidR="008337A9" w:rsidRPr="00806927">
        <w:rPr>
          <w:sz w:val="24"/>
          <w:szCs w:val="24"/>
        </w:rPr>
        <w:t>Kayla West; Laura Reaume; Michelle Lajoie; Rod DeJardins; Grace Ronkaitis</w:t>
      </w:r>
      <w:r w:rsidR="00CB6F01" w:rsidRPr="00806927">
        <w:rPr>
          <w:sz w:val="24"/>
          <w:szCs w:val="24"/>
        </w:rPr>
        <w:t>; Teresa Kelly; Misty Fogg; Kim Stuhler; Ashley Gagnon; Lisa Reinecke; J</w:t>
      </w:r>
      <w:r w:rsidR="004F676B">
        <w:rPr>
          <w:sz w:val="24"/>
          <w:szCs w:val="24"/>
        </w:rPr>
        <w:t>o</w:t>
      </w:r>
      <w:r w:rsidR="00CB6F01" w:rsidRPr="00806927">
        <w:rPr>
          <w:sz w:val="24"/>
          <w:szCs w:val="24"/>
        </w:rPr>
        <w:t xml:space="preserve"> Anne Harris; Dana Viges; Durand Dean; Kris Brady; Esther Combs; Rich Holmstrom; Robin Greiner; Terri Legg; Tim Beimers</w:t>
      </w:r>
      <w:r w:rsidR="004F676B">
        <w:rPr>
          <w:sz w:val="24"/>
          <w:szCs w:val="24"/>
        </w:rPr>
        <w:t>; Esther Combs</w:t>
      </w:r>
      <w:r w:rsidR="00EA689B">
        <w:rPr>
          <w:sz w:val="24"/>
          <w:szCs w:val="24"/>
        </w:rPr>
        <w:t>; Stephanie Oles</w:t>
      </w:r>
      <w:r w:rsidR="00CF7E7D" w:rsidRPr="00806927">
        <w:rPr>
          <w:sz w:val="24"/>
          <w:szCs w:val="24"/>
        </w:rPr>
        <w:t>.</w:t>
      </w:r>
      <w:r w:rsidR="00CF7E7D">
        <w:rPr>
          <w:sz w:val="24"/>
          <w:szCs w:val="24"/>
        </w:rPr>
        <w:t xml:space="preserve">  </w:t>
      </w:r>
    </w:p>
    <w:p w14:paraId="3DFC6D4B" w14:textId="77777777" w:rsidR="00EB044D" w:rsidRPr="003C426A" w:rsidRDefault="00EB044D" w:rsidP="00B63688">
      <w:pPr>
        <w:pStyle w:val="ListParagraph"/>
        <w:spacing w:after="0" w:line="240" w:lineRule="auto"/>
        <w:ind w:left="0"/>
        <w:jc w:val="both"/>
        <w:rPr>
          <w:sz w:val="16"/>
          <w:szCs w:val="16"/>
        </w:rPr>
      </w:pPr>
    </w:p>
    <w:p w14:paraId="111A2A19" w14:textId="77777777" w:rsidR="009134F5" w:rsidRPr="003C426A" w:rsidRDefault="000A0F02" w:rsidP="00B63688">
      <w:pPr>
        <w:spacing w:after="0" w:line="240" w:lineRule="auto"/>
        <w:jc w:val="both"/>
        <w:rPr>
          <w:b/>
          <w:sz w:val="24"/>
          <w:szCs w:val="24"/>
          <w:u w:val="single"/>
        </w:rPr>
      </w:pPr>
      <w:r w:rsidRPr="003C426A">
        <w:rPr>
          <w:b/>
          <w:sz w:val="24"/>
          <w:szCs w:val="24"/>
          <w:u w:val="single"/>
        </w:rPr>
        <w:t>Welcome and Introduction</w:t>
      </w:r>
    </w:p>
    <w:p w14:paraId="4D467575" w14:textId="519068D1" w:rsidR="00CC6CC9" w:rsidRPr="003C426A" w:rsidRDefault="00CC6CC9" w:rsidP="00B63688">
      <w:pPr>
        <w:spacing w:after="0" w:line="240" w:lineRule="auto"/>
        <w:jc w:val="both"/>
        <w:rPr>
          <w:sz w:val="24"/>
          <w:szCs w:val="24"/>
        </w:rPr>
      </w:pPr>
      <w:r w:rsidRPr="003C426A">
        <w:rPr>
          <w:sz w:val="24"/>
          <w:szCs w:val="24"/>
        </w:rPr>
        <w:t xml:space="preserve">Meeting was called to </w:t>
      </w:r>
      <w:r w:rsidR="005B544C" w:rsidRPr="003C426A">
        <w:rPr>
          <w:sz w:val="24"/>
          <w:szCs w:val="24"/>
        </w:rPr>
        <w:t>order at 10:0</w:t>
      </w:r>
      <w:r w:rsidR="00B3213A">
        <w:rPr>
          <w:sz w:val="24"/>
          <w:szCs w:val="24"/>
        </w:rPr>
        <w:t>0</w:t>
      </w:r>
      <w:r w:rsidR="005B544C" w:rsidRPr="003C426A">
        <w:rPr>
          <w:sz w:val="24"/>
          <w:szCs w:val="24"/>
        </w:rPr>
        <w:t xml:space="preserve"> a.m.; </w:t>
      </w:r>
      <w:r w:rsidR="00823CF1" w:rsidRPr="003C426A">
        <w:rPr>
          <w:sz w:val="24"/>
          <w:szCs w:val="24"/>
        </w:rPr>
        <w:t>Tina Allen</w:t>
      </w:r>
      <w:r w:rsidRPr="003C426A">
        <w:rPr>
          <w:sz w:val="24"/>
          <w:szCs w:val="24"/>
        </w:rPr>
        <w:t xml:space="preserve"> welcome</w:t>
      </w:r>
      <w:r w:rsidR="005B544C" w:rsidRPr="003C426A">
        <w:rPr>
          <w:sz w:val="24"/>
          <w:szCs w:val="24"/>
        </w:rPr>
        <w:t>d</w:t>
      </w:r>
      <w:r w:rsidRPr="003C426A">
        <w:rPr>
          <w:sz w:val="24"/>
          <w:szCs w:val="24"/>
        </w:rPr>
        <w:t xml:space="preserve"> </w:t>
      </w:r>
      <w:r w:rsidR="00E148F6" w:rsidRPr="003C426A">
        <w:rPr>
          <w:sz w:val="24"/>
          <w:szCs w:val="24"/>
        </w:rPr>
        <w:t xml:space="preserve">all attendees.   </w:t>
      </w:r>
    </w:p>
    <w:p w14:paraId="33CDAC64" w14:textId="3CCADB29" w:rsidR="000A0F02" w:rsidRPr="003C426A" w:rsidRDefault="00CC6CC9" w:rsidP="00B63688">
      <w:pPr>
        <w:spacing w:after="0" w:line="240" w:lineRule="auto"/>
        <w:jc w:val="both"/>
        <w:rPr>
          <w:sz w:val="16"/>
          <w:szCs w:val="16"/>
        </w:rPr>
      </w:pPr>
      <w:r w:rsidRPr="003C426A">
        <w:rPr>
          <w:sz w:val="24"/>
          <w:szCs w:val="24"/>
        </w:rPr>
        <w:t xml:space="preserve">  </w:t>
      </w:r>
    </w:p>
    <w:p w14:paraId="745B51B7" w14:textId="77777777" w:rsidR="000A0F02" w:rsidRPr="003C426A" w:rsidRDefault="000A0F02" w:rsidP="00B63688">
      <w:pPr>
        <w:spacing w:after="0" w:line="240" w:lineRule="auto"/>
        <w:jc w:val="both"/>
        <w:rPr>
          <w:b/>
          <w:sz w:val="24"/>
          <w:szCs w:val="24"/>
          <w:u w:val="single"/>
        </w:rPr>
      </w:pPr>
      <w:r w:rsidRPr="003C426A">
        <w:rPr>
          <w:b/>
          <w:sz w:val="24"/>
          <w:szCs w:val="24"/>
          <w:u w:val="single"/>
        </w:rPr>
        <w:t>Review/Approve Agenda</w:t>
      </w:r>
    </w:p>
    <w:p w14:paraId="2CA0544B" w14:textId="09A2C02A" w:rsidR="000A0F02" w:rsidRPr="003C426A" w:rsidRDefault="00823CF1" w:rsidP="00B63688">
      <w:pPr>
        <w:spacing w:after="0" w:line="240" w:lineRule="auto"/>
        <w:jc w:val="both"/>
        <w:rPr>
          <w:i/>
          <w:sz w:val="24"/>
          <w:szCs w:val="24"/>
        </w:rPr>
      </w:pPr>
      <w:r w:rsidRPr="003C426A">
        <w:rPr>
          <w:sz w:val="24"/>
          <w:szCs w:val="24"/>
        </w:rPr>
        <w:t xml:space="preserve">Tina </w:t>
      </w:r>
      <w:r w:rsidR="005777DC" w:rsidRPr="003C426A">
        <w:rPr>
          <w:sz w:val="24"/>
          <w:szCs w:val="24"/>
        </w:rPr>
        <w:t xml:space="preserve">asked if there were additions or comments to the </w:t>
      </w:r>
      <w:r w:rsidR="00806927">
        <w:rPr>
          <w:sz w:val="24"/>
          <w:szCs w:val="24"/>
        </w:rPr>
        <w:t>November</w:t>
      </w:r>
      <w:r w:rsidR="00F42055">
        <w:rPr>
          <w:sz w:val="24"/>
          <w:szCs w:val="24"/>
        </w:rPr>
        <w:t xml:space="preserve"> </w:t>
      </w:r>
      <w:r w:rsidR="004216C4">
        <w:rPr>
          <w:sz w:val="24"/>
          <w:szCs w:val="24"/>
        </w:rPr>
        <w:t>2020</w:t>
      </w:r>
      <w:r w:rsidR="005777DC" w:rsidRPr="003C426A">
        <w:rPr>
          <w:sz w:val="24"/>
          <w:szCs w:val="24"/>
        </w:rPr>
        <w:t xml:space="preserve"> Agenda</w:t>
      </w:r>
      <w:r w:rsidR="00940D7C" w:rsidRPr="003C426A">
        <w:rPr>
          <w:sz w:val="24"/>
          <w:szCs w:val="24"/>
        </w:rPr>
        <w:t>.</w:t>
      </w:r>
      <w:r w:rsidR="005C37AD" w:rsidRPr="003C426A">
        <w:rPr>
          <w:i/>
          <w:sz w:val="24"/>
          <w:szCs w:val="24"/>
        </w:rPr>
        <w:t xml:space="preserve">  </w:t>
      </w:r>
      <w:r w:rsidR="00940D7C" w:rsidRPr="003C426A">
        <w:rPr>
          <w:i/>
          <w:sz w:val="24"/>
          <w:szCs w:val="24"/>
        </w:rPr>
        <w:t>T</w:t>
      </w:r>
      <w:r w:rsidR="005777DC" w:rsidRPr="003C426A">
        <w:rPr>
          <w:i/>
          <w:sz w:val="24"/>
          <w:szCs w:val="24"/>
        </w:rPr>
        <w:t>here were no</w:t>
      </w:r>
      <w:r w:rsidR="00E148F6" w:rsidRPr="003C426A">
        <w:rPr>
          <w:i/>
          <w:sz w:val="24"/>
          <w:szCs w:val="24"/>
        </w:rPr>
        <w:t xml:space="preserve"> objection</w:t>
      </w:r>
      <w:r w:rsidR="008F399E" w:rsidRPr="003C426A">
        <w:rPr>
          <w:i/>
          <w:sz w:val="24"/>
          <w:szCs w:val="24"/>
        </w:rPr>
        <w:t xml:space="preserve">s </w:t>
      </w:r>
      <w:r w:rsidR="005777DC" w:rsidRPr="003C426A">
        <w:rPr>
          <w:i/>
          <w:sz w:val="24"/>
          <w:szCs w:val="24"/>
        </w:rPr>
        <w:t xml:space="preserve">or </w:t>
      </w:r>
      <w:r w:rsidR="00EF3525" w:rsidRPr="003C426A">
        <w:rPr>
          <w:i/>
          <w:sz w:val="24"/>
          <w:szCs w:val="24"/>
        </w:rPr>
        <w:t>concerns</w:t>
      </w:r>
      <w:r w:rsidR="005777DC" w:rsidRPr="003C426A">
        <w:rPr>
          <w:i/>
          <w:sz w:val="24"/>
          <w:szCs w:val="24"/>
        </w:rPr>
        <w:t xml:space="preserve"> noted </w:t>
      </w:r>
      <w:r w:rsidR="003B6FEA" w:rsidRPr="003C426A">
        <w:rPr>
          <w:i/>
          <w:sz w:val="24"/>
          <w:szCs w:val="24"/>
        </w:rPr>
        <w:t>–</w:t>
      </w:r>
      <w:r w:rsidR="005777DC" w:rsidRPr="003C426A">
        <w:rPr>
          <w:i/>
          <w:sz w:val="24"/>
          <w:szCs w:val="24"/>
        </w:rPr>
        <w:t xml:space="preserve"> consensus</w:t>
      </w:r>
      <w:r w:rsidR="003B6FEA" w:rsidRPr="003C426A">
        <w:rPr>
          <w:i/>
          <w:sz w:val="24"/>
          <w:szCs w:val="24"/>
        </w:rPr>
        <w:t xml:space="preserve"> recorded</w:t>
      </w:r>
      <w:r w:rsidR="005777DC" w:rsidRPr="003C426A">
        <w:rPr>
          <w:i/>
          <w:sz w:val="24"/>
          <w:szCs w:val="24"/>
        </w:rPr>
        <w:t xml:space="preserve"> for the </w:t>
      </w:r>
      <w:r w:rsidR="00806927">
        <w:rPr>
          <w:i/>
          <w:sz w:val="24"/>
          <w:szCs w:val="24"/>
        </w:rPr>
        <w:t>November</w:t>
      </w:r>
      <w:r w:rsidR="00431D40">
        <w:rPr>
          <w:i/>
          <w:sz w:val="24"/>
          <w:szCs w:val="24"/>
        </w:rPr>
        <w:t xml:space="preserve"> </w:t>
      </w:r>
      <w:r w:rsidR="004216C4">
        <w:rPr>
          <w:i/>
          <w:sz w:val="24"/>
          <w:szCs w:val="24"/>
        </w:rPr>
        <w:t>2020</w:t>
      </w:r>
      <w:r w:rsidR="005777DC" w:rsidRPr="003C426A">
        <w:rPr>
          <w:i/>
          <w:sz w:val="24"/>
          <w:szCs w:val="24"/>
        </w:rPr>
        <w:t xml:space="preserve"> Agenda.  </w:t>
      </w:r>
      <w:r w:rsidR="00D549BF" w:rsidRPr="003C426A">
        <w:rPr>
          <w:i/>
          <w:sz w:val="24"/>
          <w:szCs w:val="24"/>
        </w:rPr>
        <w:t xml:space="preserve"> </w:t>
      </w:r>
    </w:p>
    <w:p w14:paraId="71B64F06" w14:textId="77777777" w:rsidR="00831D95" w:rsidRPr="003C426A" w:rsidRDefault="00831D95" w:rsidP="00B63688">
      <w:pPr>
        <w:spacing w:after="0" w:line="240" w:lineRule="auto"/>
        <w:jc w:val="both"/>
        <w:rPr>
          <w:sz w:val="16"/>
          <w:szCs w:val="16"/>
        </w:rPr>
      </w:pPr>
    </w:p>
    <w:p w14:paraId="41CF0BBC" w14:textId="65C1A672" w:rsidR="00990631" w:rsidRPr="003C426A" w:rsidRDefault="003B6FEA" w:rsidP="00B63688">
      <w:pPr>
        <w:spacing w:after="0" w:line="240" w:lineRule="auto"/>
        <w:jc w:val="both"/>
        <w:rPr>
          <w:b/>
          <w:sz w:val="24"/>
          <w:szCs w:val="24"/>
          <w:u w:val="single"/>
        </w:rPr>
      </w:pPr>
      <w:r w:rsidRPr="003C426A">
        <w:rPr>
          <w:b/>
          <w:sz w:val="24"/>
          <w:szCs w:val="24"/>
          <w:u w:val="single"/>
        </w:rPr>
        <w:t xml:space="preserve">Review/Approve </w:t>
      </w:r>
      <w:r w:rsidR="00990631" w:rsidRPr="003C426A">
        <w:rPr>
          <w:b/>
          <w:sz w:val="24"/>
          <w:szCs w:val="24"/>
          <w:u w:val="single"/>
        </w:rPr>
        <w:t xml:space="preserve">Minutes </w:t>
      </w:r>
    </w:p>
    <w:p w14:paraId="6ECFC294" w14:textId="297EBD2D" w:rsidR="009375C2" w:rsidRDefault="00D70CE0" w:rsidP="00B63688">
      <w:pPr>
        <w:spacing w:after="0" w:line="240" w:lineRule="auto"/>
        <w:jc w:val="both"/>
        <w:rPr>
          <w:sz w:val="24"/>
          <w:szCs w:val="24"/>
        </w:rPr>
      </w:pPr>
      <w:r>
        <w:rPr>
          <w:sz w:val="24"/>
          <w:szCs w:val="24"/>
        </w:rPr>
        <w:t xml:space="preserve">Tina asked if there were additions or comments to the </w:t>
      </w:r>
      <w:r w:rsidR="00806927">
        <w:rPr>
          <w:sz w:val="24"/>
          <w:szCs w:val="24"/>
        </w:rPr>
        <w:t>October</w:t>
      </w:r>
      <w:r w:rsidR="00B3213A">
        <w:rPr>
          <w:sz w:val="24"/>
          <w:szCs w:val="24"/>
        </w:rPr>
        <w:t xml:space="preserve"> </w:t>
      </w:r>
      <w:r w:rsidR="00E44EEC">
        <w:rPr>
          <w:sz w:val="24"/>
          <w:szCs w:val="24"/>
        </w:rPr>
        <w:t>2020</w:t>
      </w:r>
      <w:r>
        <w:rPr>
          <w:sz w:val="24"/>
          <w:szCs w:val="24"/>
        </w:rPr>
        <w:t xml:space="preserve"> meeting </w:t>
      </w:r>
      <w:r w:rsidR="007A7A63">
        <w:rPr>
          <w:sz w:val="24"/>
          <w:szCs w:val="24"/>
        </w:rPr>
        <w:t>minutes</w:t>
      </w:r>
      <w:r>
        <w:rPr>
          <w:sz w:val="24"/>
          <w:szCs w:val="24"/>
        </w:rPr>
        <w:t xml:space="preserve">.  </w:t>
      </w:r>
      <w:r w:rsidRPr="00D70CE0">
        <w:rPr>
          <w:i/>
          <w:iCs/>
          <w:sz w:val="24"/>
          <w:szCs w:val="24"/>
        </w:rPr>
        <w:t xml:space="preserve">There were no objections or concerns noted – consensus recorded for the </w:t>
      </w:r>
      <w:r w:rsidR="00806927">
        <w:rPr>
          <w:i/>
          <w:iCs/>
          <w:sz w:val="24"/>
          <w:szCs w:val="24"/>
        </w:rPr>
        <w:t xml:space="preserve">October </w:t>
      </w:r>
      <w:r w:rsidR="00E44EEC">
        <w:rPr>
          <w:i/>
          <w:iCs/>
          <w:sz w:val="24"/>
          <w:szCs w:val="24"/>
        </w:rPr>
        <w:t>2020</w:t>
      </w:r>
      <w:r w:rsidR="004216C4">
        <w:rPr>
          <w:i/>
          <w:iCs/>
          <w:sz w:val="24"/>
          <w:szCs w:val="24"/>
        </w:rPr>
        <w:t xml:space="preserve"> </w:t>
      </w:r>
      <w:r w:rsidRPr="00D70CE0">
        <w:rPr>
          <w:i/>
          <w:iCs/>
          <w:sz w:val="24"/>
          <w:szCs w:val="24"/>
        </w:rPr>
        <w:t>minutes.</w:t>
      </w:r>
      <w:r>
        <w:rPr>
          <w:sz w:val="24"/>
          <w:szCs w:val="24"/>
        </w:rPr>
        <w:t xml:space="preserve"> </w:t>
      </w:r>
    </w:p>
    <w:p w14:paraId="50CCE92B" w14:textId="77777777" w:rsidR="009375C2" w:rsidRDefault="009375C2" w:rsidP="00B63688">
      <w:pPr>
        <w:spacing w:after="0" w:line="240" w:lineRule="auto"/>
        <w:jc w:val="both"/>
        <w:rPr>
          <w:sz w:val="24"/>
          <w:szCs w:val="24"/>
        </w:rPr>
      </w:pPr>
    </w:p>
    <w:p w14:paraId="73268568" w14:textId="43AC55ED" w:rsidR="00F42055" w:rsidRDefault="00806927" w:rsidP="00980F33">
      <w:pPr>
        <w:spacing w:after="0" w:line="240" w:lineRule="auto"/>
        <w:jc w:val="both"/>
        <w:rPr>
          <w:b/>
          <w:sz w:val="24"/>
          <w:szCs w:val="24"/>
          <w:u w:val="single"/>
        </w:rPr>
      </w:pPr>
      <w:r>
        <w:rPr>
          <w:rFonts w:cs="Arial"/>
          <w:b/>
          <w:sz w:val="24"/>
          <w:szCs w:val="24"/>
          <w:u w:val="single"/>
        </w:rPr>
        <w:t xml:space="preserve">Next Steps Towards </w:t>
      </w:r>
      <w:r w:rsidR="008337A9">
        <w:rPr>
          <w:rFonts w:cs="Arial"/>
          <w:b/>
          <w:sz w:val="24"/>
          <w:szCs w:val="24"/>
          <w:u w:val="single"/>
        </w:rPr>
        <w:t xml:space="preserve">Racial Equity </w:t>
      </w:r>
      <w:r w:rsidR="00F42055" w:rsidRPr="003C426A">
        <w:rPr>
          <w:b/>
          <w:sz w:val="24"/>
          <w:szCs w:val="24"/>
          <w:u w:val="single"/>
        </w:rPr>
        <w:t xml:space="preserve">~ </w:t>
      </w:r>
      <w:r w:rsidR="008337A9">
        <w:rPr>
          <w:b/>
          <w:sz w:val="24"/>
          <w:szCs w:val="24"/>
          <w:u w:val="single"/>
        </w:rPr>
        <w:t xml:space="preserve">SPARC </w:t>
      </w:r>
      <w:r w:rsidR="008337A9" w:rsidRPr="003C426A">
        <w:rPr>
          <w:b/>
          <w:sz w:val="24"/>
          <w:szCs w:val="24"/>
          <w:u w:val="single"/>
        </w:rPr>
        <w:t>~</w:t>
      </w:r>
      <w:r w:rsidR="008337A9">
        <w:rPr>
          <w:b/>
          <w:sz w:val="24"/>
          <w:szCs w:val="24"/>
          <w:u w:val="single"/>
        </w:rPr>
        <w:t xml:space="preserve"> Nastacia’ Moore </w:t>
      </w:r>
    </w:p>
    <w:p w14:paraId="2D978406" w14:textId="4D9B1CD4" w:rsidR="00914CBD" w:rsidRDefault="00806927" w:rsidP="00980F33">
      <w:pPr>
        <w:spacing w:after="0" w:line="240" w:lineRule="auto"/>
        <w:jc w:val="both"/>
        <w:rPr>
          <w:rFonts w:cs="Arial"/>
          <w:sz w:val="24"/>
          <w:szCs w:val="24"/>
        </w:rPr>
      </w:pPr>
      <w:r>
        <w:rPr>
          <w:rFonts w:cs="Arial"/>
          <w:sz w:val="24"/>
          <w:szCs w:val="24"/>
        </w:rPr>
        <w:t xml:space="preserve">SPARC provided an overview of information identified through the process and the need of targeted approaches and the steps to move the Governing Council toward creating an environment that puts “Equity into Action.”  </w:t>
      </w:r>
      <w:r w:rsidR="004949B8">
        <w:rPr>
          <w:rFonts w:cs="Arial"/>
          <w:sz w:val="24"/>
          <w:szCs w:val="24"/>
        </w:rPr>
        <w:t xml:space="preserve">Steps </w:t>
      </w:r>
      <w:r w:rsidR="00914CBD">
        <w:rPr>
          <w:rFonts w:cs="Arial"/>
          <w:sz w:val="24"/>
          <w:szCs w:val="24"/>
        </w:rPr>
        <w:t>sh</w:t>
      </w:r>
      <w:r w:rsidR="004949B8">
        <w:rPr>
          <w:rFonts w:cs="Arial"/>
          <w:sz w:val="24"/>
          <w:szCs w:val="24"/>
        </w:rPr>
        <w:t xml:space="preserve">ould include – 1. Develop Shared Race Equity Frameworks; 2. Foster Organizational Capacity; 3. Employ Race Equity Tools; 4. Allow Data to Inform Decision Making; 5. Identify and Collaborate with Cross Sector Partnerships; &amp; 6. Equity into Action.   </w:t>
      </w:r>
      <w:r w:rsidR="00037549" w:rsidRPr="00980F33">
        <w:rPr>
          <w:rFonts w:cs="Arial"/>
          <w:sz w:val="24"/>
          <w:szCs w:val="24"/>
        </w:rPr>
        <w:t xml:space="preserve">A </w:t>
      </w:r>
      <w:r w:rsidR="00071440" w:rsidRPr="00980F33">
        <w:rPr>
          <w:rFonts w:cs="Arial"/>
          <w:sz w:val="24"/>
          <w:szCs w:val="24"/>
        </w:rPr>
        <w:t xml:space="preserve">voice recording </w:t>
      </w:r>
      <w:r w:rsidR="00B75E8D" w:rsidRPr="00980F33">
        <w:rPr>
          <w:rFonts w:cs="Arial"/>
          <w:sz w:val="24"/>
          <w:szCs w:val="24"/>
        </w:rPr>
        <w:t xml:space="preserve">of this presentation is </w:t>
      </w:r>
      <w:r w:rsidR="00037549" w:rsidRPr="00980F33">
        <w:rPr>
          <w:rFonts w:cs="Arial"/>
          <w:sz w:val="24"/>
          <w:szCs w:val="24"/>
        </w:rPr>
        <w:t xml:space="preserve">available on the </w:t>
      </w:r>
      <w:r w:rsidR="00037549" w:rsidRPr="00980F33">
        <w:rPr>
          <w:rFonts w:cs="Arial"/>
          <w:sz w:val="24"/>
          <w:szCs w:val="24"/>
          <w:u w:val="single"/>
        </w:rPr>
        <w:t>www.miboscoc.com</w:t>
      </w:r>
      <w:r w:rsidR="006E4962" w:rsidRPr="00980F33">
        <w:rPr>
          <w:rFonts w:cs="Arial"/>
          <w:sz w:val="24"/>
          <w:szCs w:val="24"/>
        </w:rPr>
        <w:t xml:space="preserve"> website.</w:t>
      </w:r>
    </w:p>
    <w:p w14:paraId="1981C8D5" w14:textId="77777777" w:rsidR="00914CBD" w:rsidRDefault="00914CBD" w:rsidP="00980F33">
      <w:pPr>
        <w:spacing w:after="0" w:line="240" w:lineRule="auto"/>
        <w:jc w:val="both"/>
        <w:rPr>
          <w:rFonts w:cs="Arial"/>
          <w:sz w:val="24"/>
          <w:szCs w:val="24"/>
        </w:rPr>
      </w:pPr>
    </w:p>
    <w:p w14:paraId="261E9A3A" w14:textId="0D5F2F5A" w:rsidR="00914CBD" w:rsidRDefault="00914CBD" w:rsidP="00980F33">
      <w:pPr>
        <w:spacing w:after="0" w:line="240" w:lineRule="auto"/>
        <w:jc w:val="both"/>
        <w:rPr>
          <w:b/>
          <w:sz w:val="24"/>
          <w:szCs w:val="24"/>
          <w:u w:val="single"/>
        </w:rPr>
      </w:pPr>
      <w:r>
        <w:rPr>
          <w:rFonts w:cs="Arial"/>
          <w:b/>
          <w:sz w:val="24"/>
          <w:szCs w:val="24"/>
          <w:u w:val="single"/>
        </w:rPr>
        <w:t xml:space="preserve">2021 Point </w:t>
      </w:r>
      <w:r w:rsidR="004B79C1">
        <w:rPr>
          <w:rFonts w:cs="Arial"/>
          <w:b/>
          <w:sz w:val="24"/>
          <w:szCs w:val="24"/>
          <w:u w:val="single"/>
        </w:rPr>
        <w:t>in</w:t>
      </w:r>
      <w:r>
        <w:rPr>
          <w:rFonts w:cs="Arial"/>
          <w:b/>
          <w:sz w:val="24"/>
          <w:szCs w:val="24"/>
          <w:u w:val="single"/>
        </w:rPr>
        <w:t xml:space="preserve"> Time County (PIT) Count Update</w:t>
      </w:r>
      <w:r>
        <w:rPr>
          <w:b/>
          <w:sz w:val="24"/>
          <w:szCs w:val="24"/>
          <w:u w:val="single"/>
        </w:rPr>
        <w:t xml:space="preserve"> </w:t>
      </w:r>
      <w:r w:rsidRPr="003C426A">
        <w:rPr>
          <w:b/>
          <w:sz w:val="24"/>
          <w:szCs w:val="24"/>
          <w:u w:val="single"/>
        </w:rPr>
        <w:t>~</w:t>
      </w:r>
      <w:r>
        <w:rPr>
          <w:b/>
          <w:sz w:val="24"/>
          <w:szCs w:val="24"/>
          <w:u w:val="single"/>
        </w:rPr>
        <w:t xml:space="preserve"> Gerry Leslie</w:t>
      </w:r>
    </w:p>
    <w:p w14:paraId="06F11CED" w14:textId="034882F4" w:rsidR="00E82BD7" w:rsidRDefault="007A6C60" w:rsidP="0012665F">
      <w:pPr>
        <w:spacing w:after="0" w:line="240" w:lineRule="auto"/>
        <w:jc w:val="both"/>
        <w:rPr>
          <w:rFonts w:cs="Arial"/>
          <w:sz w:val="24"/>
          <w:szCs w:val="24"/>
        </w:rPr>
      </w:pPr>
      <w:r>
        <w:rPr>
          <w:rFonts w:cs="Arial"/>
          <w:sz w:val="24"/>
          <w:szCs w:val="24"/>
        </w:rPr>
        <w:t>Jesica reported that movement at the Federal Level seems to be leaning toward not completing a street count in 2021 due to the Corona Virus Pandemic but will still require a sheltered count.  This will take place the last Wednesday of January, which is the night of 27</w:t>
      </w:r>
      <w:r w:rsidRPr="007A6C60">
        <w:rPr>
          <w:rFonts w:cs="Arial"/>
          <w:sz w:val="24"/>
          <w:szCs w:val="24"/>
          <w:vertAlign w:val="superscript"/>
        </w:rPr>
        <w:t>th</w:t>
      </w:r>
      <w:r>
        <w:rPr>
          <w:rFonts w:cs="Arial"/>
          <w:sz w:val="24"/>
          <w:szCs w:val="24"/>
        </w:rPr>
        <w:t xml:space="preserve">.  The 2020 PIT Count Data seen a decrease in Domestic Violence Shelter numbers so </w:t>
      </w:r>
      <w:r w:rsidR="0012665F">
        <w:rPr>
          <w:rFonts w:cs="Arial"/>
          <w:sz w:val="24"/>
          <w:szCs w:val="24"/>
        </w:rPr>
        <w:t xml:space="preserve">Gerry suggested that Local Planning Bodies be intentional when connecting with providers in their areas.  </w:t>
      </w:r>
    </w:p>
    <w:p w14:paraId="0FD484B7" w14:textId="77777777" w:rsidR="0012665F" w:rsidRDefault="0012665F" w:rsidP="0012665F">
      <w:pPr>
        <w:spacing w:after="0" w:line="240" w:lineRule="auto"/>
        <w:jc w:val="both"/>
        <w:rPr>
          <w:b/>
          <w:sz w:val="24"/>
          <w:szCs w:val="24"/>
          <w:u w:val="single"/>
        </w:rPr>
      </w:pPr>
    </w:p>
    <w:p w14:paraId="7AE6520F" w14:textId="20C8CBE8" w:rsidR="00B641C8" w:rsidRPr="003C426A" w:rsidRDefault="00B641C8" w:rsidP="00B63688">
      <w:pPr>
        <w:spacing w:after="0" w:line="240" w:lineRule="auto"/>
        <w:jc w:val="both"/>
        <w:rPr>
          <w:b/>
          <w:sz w:val="24"/>
          <w:szCs w:val="24"/>
          <w:u w:val="single"/>
        </w:rPr>
      </w:pPr>
      <w:r w:rsidRPr="003C426A">
        <w:rPr>
          <w:b/>
          <w:sz w:val="24"/>
          <w:szCs w:val="24"/>
          <w:u w:val="single"/>
        </w:rPr>
        <w:lastRenderedPageBreak/>
        <w:t xml:space="preserve">Coordinated Entry Committee Report ~ </w:t>
      </w:r>
      <w:r w:rsidR="004872D2">
        <w:rPr>
          <w:b/>
          <w:sz w:val="24"/>
          <w:szCs w:val="24"/>
          <w:u w:val="single"/>
        </w:rPr>
        <w:t>Halladay-Schmandt</w:t>
      </w:r>
    </w:p>
    <w:p w14:paraId="5A3313EF" w14:textId="45B596F5" w:rsidR="004E4502" w:rsidRPr="004E4502" w:rsidRDefault="00A85F2B" w:rsidP="00A113AF">
      <w:pPr>
        <w:pStyle w:val="ListParagraph"/>
        <w:numPr>
          <w:ilvl w:val="0"/>
          <w:numId w:val="1"/>
        </w:numPr>
        <w:spacing w:after="0" w:line="240" w:lineRule="auto"/>
        <w:jc w:val="both"/>
        <w:rPr>
          <w:sz w:val="16"/>
          <w:szCs w:val="16"/>
        </w:rPr>
      </w:pPr>
      <w:r>
        <w:rPr>
          <w:sz w:val="24"/>
          <w:szCs w:val="24"/>
        </w:rPr>
        <w:t>The Committee</w:t>
      </w:r>
      <w:r w:rsidR="000922CC">
        <w:rPr>
          <w:sz w:val="24"/>
          <w:szCs w:val="24"/>
        </w:rPr>
        <w:t>’s</w:t>
      </w:r>
      <w:r w:rsidR="0012665F">
        <w:rPr>
          <w:sz w:val="24"/>
          <w:szCs w:val="24"/>
        </w:rPr>
        <w:t xml:space="preserve"> work </w:t>
      </w:r>
      <w:r w:rsidR="00E473CB">
        <w:rPr>
          <w:sz w:val="24"/>
          <w:szCs w:val="24"/>
        </w:rPr>
        <w:t xml:space="preserve">continues to </w:t>
      </w:r>
      <w:r w:rsidR="000922CC">
        <w:rPr>
          <w:sz w:val="24"/>
          <w:szCs w:val="24"/>
        </w:rPr>
        <w:t>focu</w:t>
      </w:r>
      <w:r w:rsidR="00E473CB">
        <w:rPr>
          <w:sz w:val="24"/>
          <w:szCs w:val="24"/>
        </w:rPr>
        <w:t>s</w:t>
      </w:r>
      <w:r w:rsidR="000922CC">
        <w:rPr>
          <w:sz w:val="24"/>
          <w:szCs w:val="24"/>
        </w:rPr>
        <w:t xml:space="preserve"> on </w:t>
      </w:r>
      <w:r w:rsidR="0012665F">
        <w:rPr>
          <w:sz w:val="24"/>
          <w:szCs w:val="24"/>
        </w:rPr>
        <w:t xml:space="preserve">the implementation of the data changes regarding Coordinated Entry </w:t>
      </w:r>
      <w:r w:rsidR="000922CC">
        <w:rPr>
          <w:sz w:val="24"/>
          <w:szCs w:val="24"/>
        </w:rPr>
        <w:t>Process to meet HUD Guidelines</w:t>
      </w:r>
      <w:r w:rsidR="001A0BD8">
        <w:rPr>
          <w:sz w:val="24"/>
          <w:szCs w:val="24"/>
        </w:rPr>
        <w:t xml:space="preserve"> starting October 1</w:t>
      </w:r>
      <w:r w:rsidR="000922CC">
        <w:rPr>
          <w:sz w:val="24"/>
          <w:szCs w:val="24"/>
        </w:rPr>
        <w:t xml:space="preserve">. </w:t>
      </w:r>
      <w:r w:rsidR="00031115">
        <w:rPr>
          <w:sz w:val="24"/>
          <w:szCs w:val="24"/>
        </w:rPr>
        <w:t xml:space="preserve">  The committee has been working with MCAH to create data points that will be helpful</w:t>
      </w:r>
      <w:r w:rsidR="004E4502">
        <w:rPr>
          <w:sz w:val="24"/>
          <w:szCs w:val="24"/>
        </w:rPr>
        <w:t xml:space="preserve"> for HARAs. </w:t>
      </w:r>
      <w:r w:rsidR="0012665F">
        <w:rPr>
          <w:sz w:val="24"/>
          <w:szCs w:val="24"/>
        </w:rPr>
        <w:t xml:space="preserve"> Written processes will be shared as soon as they are available.  </w:t>
      </w:r>
      <w:r w:rsidR="004E4502">
        <w:rPr>
          <w:sz w:val="24"/>
          <w:szCs w:val="24"/>
        </w:rPr>
        <w:t xml:space="preserve"> </w:t>
      </w:r>
    </w:p>
    <w:p w14:paraId="120CD4EE" w14:textId="727C48AB" w:rsidR="000F2211" w:rsidRPr="003C426A" w:rsidRDefault="0012665F" w:rsidP="00A113AF">
      <w:pPr>
        <w:pStyle w:val="ListParagraph"/>
        <w:numPr>
          <w:ilvl w:val="0"/>
          <w:numId w:val="1"/>
        </w:numPr>
        <w:spacing w:after="0" w:line="240" w:lineRule="auto"/>
        <w:jc w:val="both"/>
        <w:rPr>
          <w:sz w:val="16"/>
          <w:szCs w:val="16"/>
        </w:rPr>
      </w:pPr>
      <w:r>
        <w:rPr>
          <w:sz w:val="24"/>
          <w:szCs w:val="24"/>
        </w:rPr>
        <w:t xml:space="preserve">Over the next couple of </w:t>
      </w:r>
      <w:r w:rsidR="004B79C1">
        <w:rPr>
          <w:sz w:val="24"/>
          <w:szCs w:val="24"/>
        </w:rPr>
        <w:t>months,</w:t>
      </w:r>
      <w:r>
        <w:rPr>
          <w:sz w:val="24"/>
          <w:szCs w:val="24"/>
        </w:rPr>
        <w:t xml:space="preserve"> the Committee will be focusing on MIBOSCOC Coordinated Policies revisions that will align with the racial equity framework, SPARC’s recommendations, and other committee suggestions.  </w:t>
      </w:r>
      <w:r w:rsidR="000922CC">
        <w:rPr>
          <w:sz w:val="24"/>
          <w:szCs w:val="24"/>
        </w:rPr>
        <w:t xml:space="preserve"> </w:t>
      </w:r>
      <w:r w:rsidR="004670D7">
        <w:rPr>
          <w:sz w:val="24"/>
          <w:szCs w:val="24"/>
        </w:rPr>
        <w:t xml:space="preserve">  </w:t>
      </w:r>
    </w:p>
    <w:p w14:paraId="6FE5D24B" w14:textId="77777777" w:rsidR="00427B2E" w:rsidRPr="003C426A" w:rsidRDefault="00427B2E" w:rsidP="00B63688">
      <w:pPr>
        <w:pStyle w:val="ListParagraph"/>
        <w:spacing w:after="0" w:line="240" w:lineRule="auto"/>
        <w:jc w:val="both"/>
        <w:rPr>
          <w:sz w:val="16"/>
          <w:szCs w:val="16"/>
        </w:rPr>
      </w:pPr>
    </w:p>
    <w:p w14:paraId="2F175FC5" w14:textId="4B0E7712" w:rsidR="00FB3CD1" w:rsidRPr="003C426A" w:rsidRDefault="00FB3CD1" w:rsidP="00B63688">
      <w:pPr>
        <w:spacing w:after="0" w:line="240" w:lineRule="auto"/>
        <w:jc w:val="both"/>
        <w:rPr>
          <w:b/>
          <w:sz w:val="24"/>
          <w:szCs w:val="24"/>
          <w:u w:val="single"/>
        </w:rPr>
      </w:pPr>
      <w:r w:rsidRPr="003C426A">
        <w:rPr>
          <w:b/>
          <w:sz w:val="24"/>
          <w:szCs w:val="24"/>
          <w:u w:val="single"/>
        </w:rPr>
        <w:t xml:space="preserve">Finance Committee Report ~ </w:t>
      </w:r>
      <w:r w:rsidR="00643112">
        <w:rPr>
          <w:b/>
          <w:sz w:val="24"/>
          <w:szCs w:val="24"/>
          <w:u w:val="single"/>
        </w:rPr>
        <w:t>Cornelius</w:t>
      </w:r>
    </w:p>
    <w:p w14:paraId="6DDECE43" w14:textId="77777777" w:rsidR="004B79C1" w:rsidRPr="004B79C1" w:rsidRDefault="0012665F" w:rsidP="004E4502">
      <w:pPr>
        <w:pStyle w:val="ListParagraph"/>
        <w:numPr>
          <w:ilvl w:val="0"/>
          <w:numId w:val="5"/>
        </w:numPr>
        <w:spacing w:after="0" w:line="240" w:lineRule="auto"/>
        <w:jc w:val="both"/>
        <w:rPr>
          <w:rFonts w:cs="Arial"/>
          <w:sz w:val="16"/>
          <w:szCs w:val="16"/>
        </w:rPr>
      </w:pPr>
      <w:r>
        <w:rPr>
          <w:sz w:val="24"/>
          <w:szCs w:val="24"/>
        </w:rPr>
        <w:t xml:space="preserve">Dollars were set aside to reimburse members for the Homeless Summit registration costs.  Reimbursement requests need to be submitted to Jesica at </w:t>
      </w:r>
      <w:r w:rsidR="004B79C1" w:rsidRPr="004B79C1">
        <w:rPr>
          <w:sz w:val="24"/>
          <w:szCs w:val="24"/>
        </w:rPr>
        <w:t>coordinator@miboscoc.com</w:t>
      </w:r>
      <w:r w:rsidR="004B79C1">
        <w:rPr>
          <w:sz w:val="24"/>
          <w:szCs w:val="24"/>
        </w:rPr>
        <w:t xml:space="preserve">.  </w:t>
      </w:r>
    </w:p>
    <w:p w14:paraId="65E8FAD0" w14:textId="3274F52B" w:rsidR="00FD6553" w:rsidRPr="004E4502" w:rsidRDefault="004B79C1" w:rsidP="004E4502">
      <w:pPr>
        <w:pStyle w:val="ListParagraph"/>
        <w:numPr>
          <w:ilvl w:val="0"/>
          <w:numId w:val="5"/>
        </w:numPr>
        <w:spacing w:after="0" w:line="240" w:lineRule="auto"/>
        <w:jc w:val="both"/>
        <w:rPr>
          <w:rFonts w:cs="Arial"/>
          <w:sz w:val="16"/>
          <w:szCs w:val="16"/>
        </w:rPr>
      </w:pPr>
      <w:r>
        <w:rPr>
          <w:sz w:val="24"/>
          <w:szCs w:val="24"/>
        </w:rPr>
        <w:t xml:space="preserve">Local Planning Bodies need to submit their </w:t>
      </w:r>
      <w:r w:rsidR="004E4502">
        <w:rPr>
          <w:sz w:val="24"/>
          <w:szCs w:val="24"/>
        </w:rPr>
        <w:t xml:space="preserve">plan of how they will spend </w:t>
      </w:r>
      <w:r>
        <w:rPr>
          <w:sz w:val="24"/>
          <w:szCs w:val="24"/>
        </w:rPr>
        <w:t xml:space="preserve">the System Coordination $1000 Stipend to the Finance Committee </w:t>
      </w:r>
      <w:r w:rsidR="004E4502">
        <w:rPr>
          <w:sz w:val="24"/>
          <w:szCs w:val="24"/>
        </w:rPr>
        <w:t>by November 15.</w:t>
      </w:r>
    </w:p>
    <w:p w14:paraId="77F43D71" w14:textId="77777777" w:rsidR="004E4502" w:rsidRPr="004E4502" w:rsidRDefault="004E4502" w:rsidP="004E4502">
      <w:pPr>
        <w:pStyle w:val="ListParagraph"/>
        <w:spacing w:after="0" w:line="240" w:lineRule="auto"/>
        <w:jc w:val="both"/>
        <w:rPr>
          <w:rFonts w:cs="Arial"/>
          <w:sz w:val="16"/>
          <w:szCs w:val="16"/>
        </w:rPr>
      </w:pPr>
    </w:p>
    <w:p w14:paraId="68BEDEBE" w14:textId="6720414A" w:rsidR="002E3334" w:rsidRPr="003C426A" w:rsidRDefault="00A67690" w:rsidP="00B63688">
      <w:pPr>
        <w:spacing w:after="0" w:line="240" w:lineRule="auto"/>
        <w:jc w:val="both"/>
        <w:rPr>
          <w:b/>
          <w:sz w:val="24"/>
          <w:szCs w:val="24"/>
          <w:u w:val="single"/>
        </w:rPr>
      </w:pPr>
      <w:r w:rsidRPr="003C426A">
        <w:rPr>
          <w:b/>
          <w:sz w:val="24"/>
          <w:szCs w:val="24"/>
          <w:u w:val="single"/>
        </w:rPr>
        <w:t xml:space="preserve">Performance and Outcomes </w:t>
      </w:r>
      <w:r w:rsidR="002E3334" w:rsidRPr="003C426A">
        <w:rPr>
          <w:b/>
          <w:sz w:val="24"/>
          <w:szCs w:val="24"/>
          <w:u w:val="single"/>
        </w:rPr>
        <w:t xml:space="preserve">Committee ~ </w:t>
      </w:r>
      <w:r w:rsidR="00FD6553">
        <w:rPr>
          <w:b/>
          <w:sz w:val="24"/>
          <w:szCs w:val="24"/>
          <w:u w:val="single"/>
        </w:rPr>
        <w:t>Ransom</w:t>
      </w:r>
    </w:p>
    <w:p w14:paraId="4538DF51" w14:textId="0F57F22C" w:rsidR="004E4502" w:rsidRDefault="004E4502" w:rsidP="00A113AF">
      <w:pPr>
        <w:pStyle w:val="ListParagraph"/>
        <w:numPr>
          <w:ilvl w:val="1"/>
          <w:numId w:val="2"/>
        </w:numPr>
        <w:spacing w:after="0" w:line="240" w:lineRule="auto"/>
        <w:ind w:left="720"/>
        <w:jc w:val="both"/>
        <w:rPr>
          <w:sz w:val="24"/>
          <w:szCs w:val="24"/>
        </w:rPr>
      </w:pPr>
      <w:r>
        <w:rPr>
          <w:sz w:val="24"/>
          <w:szCs w:val="24"/>
        </w:rPr>
        <w:t>Data Quality and System Performance continues to be a focus of work for the committee.</w:t>
      </w:r>
    </w:p>
    <w:p w14:paraId="13ECCEBF" w14:textId="5EA63DCC" w:rsidR="00FD6553" w:rsidRDefault="00CE7DDE" w:rsidP="00A113AF">
      <w:pPr>
        <w:pStyle w:val="ListParagraph"/>
        <w:numPr>
          <w:ilvl w:val="1"/>
          <w:numId w:val="2"/>
        </w:numPr>
        <w:spacing w:after="0" w:line="240" w:lineRule="auto"/>
        <w:ind w:left="720"/>
        <w:jc w:val="both"/>
        <w:rPr>
          <w:sz w:val="24"/>
          <w:szCs w:val="24"/>
        </w:rPr>
      </w:pPr>
      <w:r>
        <w:rPr>
          <w:sz w:val="24"/>
          <w:szCs w:val="24"/>
        </w:rPr>
        <w:t xml:space="preserve">The Capacity Assessment </w:t>
      </w:r>
      <w:r w:rsidR="004B79C1">
        <w:rPr>
          <w:sz w:val="24"/>
          <w:szCs w:val="24"/>
        </w:rPr>
        <w:t>S</w:t>
      </w:r>
      <w:r w:rsidR="0050493D">
        <w:rPr>
          <w:sz w:val="24"/>
          <w:szCs w:val="24"/>
        </w:rPr>
        <w:t xml:space="preserve">urvey </w:t>
      </w:r>
      <w:r w:rsidR="004B79C1">
        <w:rPr>
          <w:sz w:val="24"/>
          <w:szCs w:val="24"/>
        </w:rPr>
        <w:t xml:space="preserve">Data is still being collected and reviewed.  Detailed discussion will take place at the Committee Level and will be shared with the Governance Council.  </w:t>
      </w:r>
      <w:r w:rsidR="0050493D">
        <w:rPr>
          <w:sz w:val="24"/>
          <w:szCs w:val="24"/>
        </w:rPr>
        <w:t xml:space="preserve">  </w:t>
      </w:r>
      <w:r>
        <w:rPr>
          <w:sz w:val="24"/>
          <w:szCs w:val="24"/>
        </w:rPr>
        <w:t xml:space="preserve">  </w:t>
      </w:r>
      <w:r w:rsidR="00DE7FB3">
        <w:rPr>
          <w:sz w:val="24"/>
          <w:szCs w:val="24"/>
        </w:rPr>
        <w:t xml:space="preserve"> </w:t>
      </w:r>
      <w:r w:rsidR="004670D7">
        <w:rPr>
          <w:sz w:val="24"/>
          <w:szCs w:val="24"/>
        </w:rPr>
        <w:t xml:space="preserve"> </w:t>
      </w:r>
      <w:r w:rsidR="00DE7FB3">
        <w:rPr>
          <w:sz w:val="24"/>
          <w:szCs w:val="24"/>
        </w:rPr>
        <w:t xml:space="preserve"> </w:t>
      </w:r>
      <w:r w:rsidR="00464E88">
        <w:rPr>
          <w:sz w:val="24"/>
          <w:szCs w:val="24"/>
        </w:rPr>
        <w:t xml:space="preserve">  </w:t>
      </w:r>
    </w:p>
    <w:p w14:paraId="13D16B4C" w14:textId="51CE2720" w:rsidR="0019396B" w:rsidRPr="003C426A" w:rsidRDefault="0019396B" w:rsidP="00B63688">
      <w:pPr>
        <w:pStyle w:val="ListParagraph"/>
        <w:spacing w:after="0" w:line="240" w:lineRule="auto"/>
        <w:jc w:val="both"/>
        <w:rPr>
          <w:sz w:val="16"/>
          <w:szCs w:val="16"/>
        </w:rPr>
      </w:pPr>
    </w:p>
    <w:p w14:paraId="7B9FB471" w14:textId="40C23566" w:rsidR="00931A90" w:rsidRDefault="00E60115" w:rsidP="00B63688">
      <w:pPr>
        <w:spacing w:after="0" w:line="240" w:lineRule="auto"/>
        <w:jc w:val="both"/>
        <w:rPr>
          <w:b/>
          <w:sz w:val="24"/>
          <w:szCs w:val="24"/>
          <w:u w:val="single"/>
        </w:rPr>
      </w:pPr>
      <w:r w:rsidRPr="003C426A">
        <w:rPr>
          <w:b/>
          <w:sz w:val="24"/>
          <w:szCs w:val="24"/>
          <w:u w:val="single"/>
        </w:rPr>
        <w:t xml:space="preserve">Membership </w:t>
      </w:r>
      <w:r w:rsidR="00A67690" w:rsidRPr="003C426A">
        <w:rPr>
          <w:b/>
          <w:sz w:val="24"/>
          <w:szCs w:val="24"/>
          <w:u w:val="single"/>
        </w:rPr>
        <w:t xml:space="preserve">and </w:t>
      </w:r>
      <w:r w:rsidR="00F07B3C" w:rsidRPr="003C426A">
        <w:rPr>
          <w:b/>
          <w:sz w:val="24"/>
          <w:szCs w:val="24"/>
          <w:u w:val="single"/>
        </w:rPr>
        <w:t>Nominating</w:t>
      </w:r>
      <w:r w:rsidR="00A67690" w:rsidRPr="003C426A">
        <w:rPr>
          <w:b/>
          <w:sz w:val="24"/>
          <w:szCs w:val="24"/>
          <w:u w:val="single"/>
        </w:rPr>
        <w:t xml:space="preserve"> </w:t>
      </w:r>
      <w:r w:rsidRPr="003C426A">
        <w:rPr>
          <w:b/>
          <w:sz w:val="24"/>
          <w:szCs w:val="24"/>
          <w:u w:val="single"/>
        </w:rPr>
        <w:t xml:space="preserve">~ </w:t>
      </w:r>
      <w:r w:rsidR="00042928" w:rsidRPr="003C426A">
        <w:rPr>
          <w:b/>
          <w:sz w:val="24"/>
          <w:szCs w:val="24"/>
          <w:u w:val="single"/>
        </w:rPr>
        <w:t>Jerome</w:t>
      </w:r>
    </w:p>
    <w:p w14:paraId="7EFD8C8B" w14:textId="7FAD56EB" w:rsidR="00200A12" w:rsidRPr="00C04186" w:rsidRDefault="00EA689B" w:rsidP="00A113AF">
      <w:pPr>
        <w:pStyle w:val="ListParagraph"/>
        <w:numPr>
          <w:ilvl w:val="0"/>
          <w:numId w:val="2"/>
        </w:numPr>
        <w:spacing w:after="0" w:line="240" w:lineRule="auto"/>
        <w:ind w:left="720"/>
        <w:jc w:val="both"/>
        <w:rPr>
          <w:b/>
          <w:sz w:val="24"/>
          <w:szCs w:val="24"/>
          <w:u w:val="single"/>
        </w:rPr>
      </w:pPr>
      <w:r>
        <w:rPr>
          <w:sz w:val="24"/>
          <w:szCs w:val="24"/>
        </w:rPr>
        <w:t xml:space="preserve">The Committee has not </w:t>
      </w:r>
      <w:r w:rsidR="00BF73C2">
        <w:rPr>
          <w:sz w:val="24"/>
          <w:szCs w:val="24"/>
        </w:rPr>
        <w:t>met but</w:t>
      </w:r>
      <w:r>
        <w:rPr>
          <w:sz w:val="24"/>
          <w:szCs w:val="24"/>
        </w:rPr>
        <w:t xml:space="preserve"> </w:t>
      </w:r>
      <w:r w:rsidR="00BF73C2">
        <w:rPr>
          <w:sz w:val="24"/>
          <w:szCs w:val="24"/>
        </w:rPr>
        <w:t xml:space="preserve">efforts </w:t>
      </w:r>
      <w:r>
        <w:rPr>
          <w:sz w:val="24"/>
          <w:szCs w:val="24"/>
        </w:rPr>
        <w:t xml:space="preserve">continue </w:t>
      </w:r>
      <w:r w:rsidR="00BF73C2">
        <w:rPr>
          <w:sz w:val="24"/>
          <w:szCs w:val="24"/>
        </w:rPr>
        <w:t>to</w:t>
      </w:r>
      <w:r>
        <w:rPr>
          <w:sz w:val="24"/>
          <w:szCs w:val="24"/>
        </w:rPr>
        <w:t xml:space="preserve"> recruitment </w:t>
      </w:r>
      <w:r w:rsidR="00BF73C2">
        <w:rPr>
          <w:sz w:val="24"/>
          <w:szCs w:val="24"/>
        </w:rPr>
        <w:t xml:space="preserve">representatives </w:t>
      </w:r>
      <w:r>
        <w:rPr>
          <w:sz w:val="24"/>
          <w:szCs w:val="24"/>
        </w:rPr>
        <w:t>to fill</w:t>
      </w:r>
      <w:r w:rsidR="00BF73C2">
        <w:rPr>
          <w:sz w:val="24"/>
          <w:szCs w:val="24"/>
        </w:rPr>
        <w:t xml:space="preserve"> vacant Governance Council</w:t>
      </w:r>
      <w:r>
        <w:rPr>
          <w:sz w:val="24"/>
          <w:szCs w:val="24"/>
        </w:rPr>
        <w:t xml:space="preserve"> seats.  </w:t>
      </w:r>
      <w:r w:rsidR="0050493D">
        <w:rPr>
          <w:sz w:val="24"/>
          <w:szCs w:val="24"/>
        </w:rPr>
        <w:t xml:space="preserve"> </w:t>
      </w:r>
      <w:r w:rsidR="00DE7FB3" w:rsidRPr="00C04186">
        <w:rPr>
          <w:sz w:val="24"/>
          <w:szCs w:val="24"/>
        </w:rPr>
        <w:t xml:space="preserve">  </w:t>
      </w:r>
      <w:r w:rsidR="008E090B" w:rsidRPr="00C04186">
        <w:rPr>
          <w:sz w:val="24"/>
          <w:szCs w:val="24"/>
        </w:rPr>
        <w:t xml:space="preserve"> </w:t>
      </w:r>
      <w:r w:rsidR="007D1D6C" w:rsidRPr="00C04186">
        <w:rPr>
          <w:sz w:val="24"/>
          <w:szCs w:val="24"/>
        </w:rPr>
        <w:t xml:space="preserve">  </w:t>
      </w:r>
      <w:r w:rsidR="00063C86" w:rsidRPr="00C04186">
        <w:rPr>
          <w:sz w:val="24"/>
          <w:szCs w:val="24"/>
        </w:rPr>
        <w:t xml:space="preserve">  </w:t>
      </w:r>
      <w:r w:rsidR="00D87AFF" w:rsidRPr="00C04186">
        <w:rPr>
          <w:sz w:val="24"/>
          <w:szCs w:val="24"/>
        </w:rPr>
        <w:t xml:space="preserve">  </w:t>
      </w:r>
      <w:r w:rsidR="00200A12" w:rsidRPr="00C04186">
        <w:rPr>
          <w:sz w:val="24"/>
          <w:szCs w:val="24"/>
        </w:rPr>
        <w:t xml:space="preserve">  </w:t>
      </w:r>
    </w:p>
    <w:p w14:paraId="549DBD41" w14:textId="360AFDB3" w:rsidR="00200A12" w:rsidRPr="003C426A" w:rsidRDefault="00200A12" w:rsidP="00B63688">
      <w:pPr>
        <w:spacing w:after="0" w:line="240" w:lineRule="auto"/>
        <w:ind w:left="360"/>
        <w:jc w:val="both"/>
        <w:rPr>
          <w:b/>
          <w:sz w:val="16"/>
          <w:szCs w:val="16"/>
          <w:u w:val="single"/>
        </w:rPr>
      </w:pPr>
    </w:p>
    <w:p w14:paraId="766687D4" w14:textId="4C8D8326" w:rsidR="00A67690" w:rsidRPr="003C426A" w:rsidRDefault="000A47F4" w:rsidP="00B63688">
      <w:pPr>
        <w:pStyle w:val="ListParagraph"/>
        <w:spacing w:after="0" w:line="240" w:lineRule="auto"/>
        <w:ind w:hanging="720"/>
        <w:jc w:val="both"/>
        <w:rPr>
          <w:b/>
          <w:sz w:val="24"/>
          <w:szCs w:val="24"/>
          <w:u w:val="single"/>
        </w:rPr>
      </w:pPr>
      <w:r w:rsidRPr="003C426A">
        <w:rPr>
          <w:b/>
          <w:sz w:val="24"/>
          <w:szCs w:val="24"/>
          <w:u w:val="single"/>
        </w:rPr>
        <w:t>Contractual Oversight</w:t>
      </w:r>
      <w:r w:rsidR="00A67690" w:rsidRPr="003C426A">
        <w:rPr>
          <w:b/>
          <w:sz w:val="24"/>
          <w:szCs w:val="24"/>
          <w:u w:val="single"/>
        </w:rPr>
        <w:t xml:space="preserve"> Committee ~ </w:t>
      </w:r>
      <w:r w:rsidR="00643112">
        <w:rPr>
          <w:b/>
          <w:sz w:val="24"/>
          <w:szCs w:val="24"/>
          <w:u w:val="single"/>
        </w:rPr>
        <w:t>Cornelius</w:t>
      </w:r>
    </w:p>
    <w:p w14:paraId="1C41E5A0" w14:textId="30ABF856" w:rsidR="00CE7DDE" w:rsidRPr="00CE7DDE" w:rsidRDefault="00EA689B" w:rsidP="00A113AF">
      <w:pPr>
        <w:pStyle w:val="ListParagraph"/>
        <w:numPr>
          <w:ilvl w:val="0"/>
          <w:numId w:val="3"/>
        </w:numPr>
        <w:spacing w:after="0" w:line="240" w:lineRule="auto"/>
        <w:ind w:left="720"/>
        <w:jc w:val="both"/>
        <w:rPr>
          <w:sz w:val="16"/>
          <w:szCs w:val="16"/>
        </w:rPr>
      </w:pPr>
      <w:r>
        <w:rPr>
          <w:sz w:val="24"/>
          <w:szCs w:val="24"/>
        </w:rPr>
        <w:t xml:space="preserve">This Committee has not met due to all contracts being in place currently.  </w:t>
      </w:r>
      <w:r w:rsidR="008D1F83">
        <w:rPr>
          <w:sz w:val="24"/>
          <w:szCs w:val="24"/>
        </w:rPr>
        <w:t xml:space="preserve">  </w:t>
      </w:r>
    </w:p>
    <w:p w14:paraId="0369D202" w14:textId="42847C2E" w:rsidR="0015314A" w:rsidRPr="003C426A" w:rsidRDefault="0015314A" w:rsidP="00B63688">
      <w:pPr>
        <w:pStyle w:val="ListParagraph"/>
        <w:spacing w:after="0" w:line="240" w:lineRule="auto"/>
        <w:ind w:left="1080"/>
        <w:jc w:val="both"/>
        <w:rPr>
          <w:sz w:val="16"/>
          <w:szCs w:val="16"/>
        </w:rPr>
      </w:pPr>
    </w:p>
    <w:p w14:paraId="75201164" w14:textId="274AB1EA" w:rsidR="00A67690" w:rsidRPr="003C426A" w:rsidRDefault="00A67690" w:rsidP="00B63688">
      <w:pPr>
        <w:spacing w:after="0" w:line="240" w:lineRule="auto"/>
        <w:jc w:val="both"/>
        <w:rPr>
          <w:b/>
          <w:sz w:val="24"/>
          <w:szCs w:val="24"/>
          <w:u w:val="single"/>
        </w:rPr>
      </w:pPr>
      <w:r w:rsidRPr="003C426A">
        <w:rPr>
          <w:b/>
          <w:sz w:val="24"/>
          <w:szCs w:val="24"/>
          <w:u w:val="single"/>
        </w:rPr>
        <w:t>Vulnerable Populations Committee</w:t>
      </w:r>
      <w:r w:rsidR="007D36DB">
        <w:rPr>
          <w:b/>
          <w:sz w:val="24"/>
          <w:szCs w:val="24"/>
          <w:u w:val="single"/>
        </w:rPr>
        <w:t>s</w:t>
      </w:r>
    </w:p>
    <w:p w14:paraId="65242B32" w14:textId="47234093" w:rsidR="00083975" w:rsidRPr="003C426A" w:rsidRDefault="005F7BA3" w:rsidP="00A113AF">
      <w:pPr>
        <w:pStyle w:val="ListParagraph"/>
        <w:numPr>
          <w:ilvl w:val="0"/>
          <w:numId w:val="2"/>
        </w:numPr>
        <w:spacing w:after="0" w:line="240" w:lineRule="auto"/>
        <w:ind w:left="720"/>
        <w:jc w:val="both"/>
        <w:rPr>
          <w:sz w:val="16"/>
          <w:szCs w:val="16"/>
        </w:rPr>
      </w:pPr>
      <w:r w:rsidRPr="003C426A">
        <w:rPr>
          <w:sz w:val="24"/>
          <w:szCs w:val="24"/>
          <w:u w:val="single"/>
        </w:rPr>
        <w:t>Youth Committee</w:t>
      </w:r>
      <w:r w:rsidRPr="003C426A">
        <w:rPr>
          <w:sz w:val="24"/>
          <w:szCs w:val="24"/>
        </w:rPr>
        <w:t xml:space="preserve"> (Chair – Cindy Arneson) –</w:t>
      </w:r>
      <w:r w:rsidR="008D1F83">
        <w:rPr>
          <w:sz w:val="24"/>
          <w:szCs w:val="24"/>
        </w:rPr>
        <w:t xml:space="preserve"> </w:t>
      </w:r>
      <w:r w:rsidR="0050493D">
        <w:rPr>
          <w:sz w:val="24"/>
          <w:szCs w:val="24"/>
        </w:rPr>
        <w:t xml:space="preserve">this </w:t>
      </w:r>
      <w:r w:rsidR="008D1F83">
        <w:rPr>
          <w:sz w:val="24"/>
          <w:szCs w:val="24"/>
        </w:rPr>
        <w:t>Committee me</w:t>
      </w:r>
      <w:r w:rsidR="0050493D">
        <w:rPr>
          <w:sz w:val="24"/>
          <w:szCs w:val="24"/>
        </w:rPr>
        <w:t>ets on the 1</w:t>
      </w:r>
      <w:r w:rsidR="0050493D" w:rsidRPr="0050493D">
        <w:rPr>
          <w:sz w:val="24"/>
          <w:szCs w:val="24"/>
          <w:vertAlign w:val="superscript"/>
        </w:rPr>
        <w:t>st</w:t>
      </w:r>
      <w:r w:rsidR="0050493D">
        <w:rPr>
          <w:sz w:val="24"/>
          <w:szCs w:val="24"/>
        </w:rPr>
        <w:t xml:space="preserve"> Friday of the month at 11:00 am.  The committee is look</w:t>
      </w:r>
      <w:r w:rsidR="003D0E87">
        <w:rPr>
          <w:sz w:val="24"/>
          <w:szCs w:val="24"/>
        </w:rPr>
        <w:t>ing</w:t>
      </w:r>
      <w:r w:rsidR="0050493D">
        <w:rPr>
          <w:sz w:val="24"/>
          <w:szCs w:val="24"/>
        </w:rPr>
        <w:t xml:space="preserve"> at data as it pertains to counts and youth services</w:t>
      </w:r>
      <w:r w:rsidR="003D0E87">
        <w:rPr>
          <w:sz w:val="24"/>
          <w:szCs w:val="24"/>
        </w:rPr>
        <w:t xml:space="preserve"> and have outside two large areas the committee would like to focus on.  One is focusing on counties within the BoS that have no youth providers and how youth could be served within those areas.  The other is to ensure youth providers are integrated into current resources and referral systems.  </w:t>
      </w:r>
    </w:p>
    <w:p w14:paraId="334DDB90" w14:textId="6D4B93CE" w:rsidR="00083975" w:rsidRPr="003C426A" w:rsidRDefault="0079440F" w:rsidP="00A113AF">
      <w:pPr>
        <w:pStyle w:val="ListParagraph"/>
        <w:numPr>
          <w:ilvl w:val="0"/>
          <w:numId w:val="2"/>
        </w:numPr>
        <w:spacing w:after="0" w:line="240" w:lineRule="auto"/>
        <w:ind w:left="720"/>
        <w:jc w:val="both"/>
        <w:rPr>
          <w:sz w:val="16"/>
          <w:szCs w:val="16"/>
        </w:rPr>
      </w:pPr>
      <w:r w:rsidRPr="003C426A">
        <w:rPr>
          <w:sz w:val="24"/>
          <w:szCs w:val="24"/>
          <w:u w:val="single"/>
        </w:rPr>
        <w:t xml:space="preserve">Domestic Violence </w:t>
      </w:r>
      <w:r w:rsidR="00B7785E" w:rsidRPr="003C426A">
        <w:rPr>
          <w:sz w:val="24"/>
          <w:szCs w:val="24"/>
          <w:u w:val="single"/>
        </w:rPr>
        <w:t>Committee</w:t>
      </w:r>
      <w:r w:rsidR="00B7785E" w:rsidRPr="003C426A">
        <w:rPr>
          <w:sz w:val="24"/>
          <w:szCs w:val="24"/>
        </w:rPr>
        <w:t xml:space="preserve"> </w:t>
      </w:r>
      <w:r w:rsidRPr="003C426A">
        <w:rPr>
          <w:sz w:val="24"/>
          <w:szCs w:val="24"/>
        </w:rPr>
        <w:t xml:space="preserve">(Chair – </w:t>
      </w:r>
      <w:r w:rsidR="00D8511B">
        <w:rPr>
          <w:sz w:val="24"/>
          <w:szCs w:val="24"/>
        </w:rPr>
        <w:t>Robin Grenier/Beth Cassady</w:t>
      </w:r>
      <w:r w:rsidR="007B62CA" w:rsidRPr="003C426A">
        <w:rPr>
          <w:sz w:val="24"/>
          <w:szCs w:val="24"/>
        </w:rPr>
        <w:t>)</w:t>
      </w:r>
      <w:r w:rsidR="00B7785E" w:rsidRPr="003C426A">
        <w:rPr>
          <w:sz w:val="24"/>
          <w:szCs w:val="24"/>
        </w:rPr>
        <w:t xml:space="preserve"> – </w:t>
      </w:r>
      <w:r w:rsidR="00083975" w:rsidRPr="003C426A">
        <w:rPr>
          <w:sz w:val="24"/>
          <w:szCs w:val="24"/>
        </w:rPr>
        <w:t xml:space="preserve">the </w:t>
      </w:r>
      <w:r w:rsidR="00933834" w:rsidRPr="003C426A">
        <w:rPr>
          <w:sz w:val="24"/>
          <w:szCs w:val="24"/>
        </w:rPr>
        <w:t>C</w:t>
      </w:r>
      <w:r w:rsidR="00B7785E" w:rsidRPr="003C426A">
        <w:rPr>
          <w:sz w:val="24"/>
          <w:szCs w:val="24"/>
        </w:rPr>
        <w:t>ommittee</w:t>
      </w:r>
      <w:r w:rsidR="003D0E87">
        <w:rPr>
          <w:sz w:val="24"/>
          <w:szCs w:val="24"/>
        </w:rPr>
        <w:t xml:space="preserve"> was unable to meet this month but normally </w:t>
      </w:r>
      <w:r w:rsidR="00CA37AC">
        <w:rPr>
          <w:sz w:val="24"/>
          <w:szCs w:val="24"/>
        </w:rPr>
        <w:t>meets</w:t>
      </w:r>
      <w:r w:rsidR="005135E4">
        <w:rPr>
          <w:sz w:val="24"/>
          <w:szCs w:val="24"/>
        </w:rPr>
        <w:t xml:space="preserve"> the 3</w:t>
      </w:r>
      <w:r w:rsidR="005135E4" w:rsidRPr="005135E4">
        <w:rPr>
          <w:sz w:val="24"/>
          <w:szCs w:val="24"/>
          <w:vertAlign w:val="superscript"/>
        </w:rPr>
        <w:t>rd</w:t>
      </w:r>
      <w:r w:rsidR="005135E4">
        <w:rPr>
          <w:sz w:val="24"/>
          <w:szCs w:val="24"/>
        </w:rPr>
        <w:t xml:space="preserve"> Wednesday of the month in the morning.  </w:t>
      </w:r>
      <w:r w:rsidR="008D1F83">
        <w:rPr>
          <w:sz w:val="24"/>
          <w:szCs w:val="24"/>
        </w:rPr>
        <w:t xml:space="preserve">Committee members </w:t>
      </w:r>
      <w:r w:rsidR="0050493D">
        <w:rPr>
          <w:sz w:val="24"/>
          <w:szCs w:val="24"/>
        </w:rPr>
        <w:t xml:space="preserve">are </w:t>
      </w:r>
      <w:r w:rsidR="003D0E87">
        <w:rPr>
          <w:sz w:val="24"/>
          <w:szCs w:val="24"/>
        </w:rPr>
        <w:t xml:space="preserve">reviewing </w:t>
      </w:r>
      <w:r w:rsidR="0050493D">
        <w:rPr>
          <w:sz w:val="24"/>
          <w:szCs w:val="24"/>
        </w:rPr>
        <w:t>best-practices and existing policies to share with general homeless providers</w:t>
      </w:r>
      <w:r w:rsidR="001B6AE8">
        <w:rPr>
          <w:sz w:val="24"/>
          <w:szCs w:val="24"/>
        </w:rPr>
        <w:t xml:space="preserve"> and </w:t>
      </w:r>
      <w:r w:rsidR="003D0E87">
        <w:rPr>
          <w:sz w:val="24"/>
          <w:szCs w:val="24"/>
        </w:rPr>
        <w:t xml:space="preserve">continues it work in </w:t>
      </w:r>
      <w:r w:rsidR="001B6AE8">
        <w:rPr>
          <w:sz w:val="24"/>
          <w:szCs w:val="24"/>
        </w:rPr>
        <w:t>reviewing the coordinated entry policies as they related to DV providers.</w:t>
      </w:r>
    </w:p>
    <w:p w14:paraId="499EB845" w14:textId="7D7684F9" w:rsidR="0015314A" w:rsidRPr="00CE38F1" w:rsidRDefault="0079440F" w:rsidP="00A113AF">
      <w:pPr>
        <w:pStyle w:val="ListParagraph"/>
        <w:numPr>
          <w:ilvl w:val="0"/>
          <w:numId w:val="2"/>
        </w:numPr>
        <w:spacing w:after="0" w:line="240" w:lineRule="auto"/>
        <w:ind w:left="720"/>
        <w:jc w:val="both"/>
        <w:rPr>
          <w:sz w:val="16"/>
          <w:szCs w:val="16"/>
        </w:rPr>
      </w:pPr>
      <w:r w:rsidRPr="00CE38F1">
        <w:rPr>
          <w:sz w:val="24"/>
          <w:szCs w:val="24"/>
          <w:u w:val="single"/>
        </w:rPr>
        <w:t xml:space="preserve">Veterans </w:t>
      </w:r>
      <w:r w:rsidR="00B7785E" w:rsidRPr="00CE38F1">
        <w:rPr>
          <w:sz w:val="24"/>
          <w:szCs w:val="24"/>
          <w:u w:val="single"/>
        </w:rPr>
        <w:t>Committee</w:t>
      </w:r>
      <w:r w:rsidR="00B7785E" w:rsidRPr="00CE38F1">
        <w:rPr>
          <w:sz w:val="24"/>
          <w:szCs w:val="24"/>
        </w:rPr>
        <w:t xml:space="preserve"> </w:t>
      </w:r>
      <w:r w:rsidRPr="00CE38F1">
        <w:rPr>
          <w:sz w:val="24"/>
          <w:szCs w:val="24"/>
        </w:rPr>
        <w:t xml:space="preserve">(Chair – </w:t>
      </w:r>
      <w:r w:rsidR="00B7785E" w:rsidRPr="00CE38F1">
        <w:rPr>
          <w:sz w:val="24"/>
          <w:szCs w:val="24"/>
        </w:rPr>
        <w:t>Carly Huffman</w:t>
      </w:r>
      <w:r w:rsidRPr="00CE38F1">
        <w:rPr>
          <w:sz w:val="24"/>
          <w:szCs w:val="24"/>
        </w:rPr>
        <w:t>)</w:t>
      </w:r>
      <w:r w:rsidR="00EF3525" w:rsidRPr="00CE38F1">
        <w:rPr>
          <w:sz w:val="24"/>
          <w:szCs w:val="24"/>
        </w:rPr>
        <w:t xml:space="preserve"> </w:t>
      </w:r>
      <w:r w:rsidR="00083975" w:rsidRPr="00CE38F1">
        <w:rPr>
          <w:sz w:val="24"/>
          <w:szCs w:val="24"/>
        </w:rPr>
        <w:t>–</w:t>
      </w:r>
      <w:r w:rsidR="00B7785E" w:rsidRPr="00CE38F1">
        <w:rPr>
          <w:sz w:val="24"/>
          <w:szCs w:val="24"/>
        </w:rPr>
        <w:t xml:space="preserve"> </w:t>
      </w:r>
      <w:r w:rsidR="00C04186">
        <w:rPr>
          <w:sz w:val="24"/>
          <w:szCs w:val="24"/>
        </w:rPr>
        <w:t xml:space="preserve">the Committee is </w:t>
      </w:r>
      <w:r w:rsidR="003D0E87">
        <w:rPr>
          <w:sz w:val="24"/>
          <w:szCs w:val="24"/>
        </w:rPr>
        <w:t xml:space="preserve">reviewing data and </w:t>
      </w:r>
      <w:r w:rsidR="001B6AE8">
        <w:rPr>
          <w:sz w:val="24"/>
          <w:szCs w:val="24"/>
        </w:rPr>
        <w:t xml:space="preserve">focusing </w:t>
      </w:r>
      <w:r w:rsidR="003D0E87">
        <w:rPr>
          <w:sz w:val="24"/>
          <w:szCs w:val="24"/>
        </w:rPr>
        <w:t>o</w:t>
      </w:r>
      <w:r w:rsidR="001B6AE8">
        <w:rPr>
          <w:sz w:val="24"/>
          <w:szCs w:val="24"/>
        </w:rPr>
        <w:t>n identifying barriers in place to develop w</w:t>
      </w:r>
      <w:r w:rsidR="000C58B5">
        <w:rPr>
          <w:sz w:val="24"/>
          <w:szCs w:val="24"/>
        </w:rPr>
        <w:t xml:space="preserve">ays </w:t>
      </w:r>
      <w:r w:rsidR="001B6AE8">
        <w:rPr>
          <w:sz w:val="24"/>
          <w:szCs w:val="24"/>
        </w:rPr>
        <w:t>to</w:t>
      </w:r>
      <w:r w:rsidR="000C58B5">
        <w:rPr>
          <w:sz w:val="24"/>
          <w:szCs w:val="24"/>
        </w:rPr>
        <w:t xml:space="preserve"> </w:t>
      </w:r>
      <w:r w:rsidR="001B6AE8">
        <w:rPr>
          <w:sz w:val="24"/>
          <w:szCs w:val="24"/>
        </w:rPr>
        <w:t>hou</w:t>
      </w:r>
      <w:r w:rsidR="008D1F83">
        <w:rPr>
          <w:sz w:val="24"/>
          <w:szCs w:val="24"/>
        </w:rPr>
        <w:t xml:space="preserve">se </w:t>
      </w:r>
      <w:r w:rsidR="001B6AE8">
        <w:rPr>
          <w:sz w:val="24"/>
          <w:szCs w:val="24"/>
        </w:rPr>
        <w:t xml:space="preserve">and support </w:t>
      </w:r>
      <w:r w:rsidR="008D1F83">
        <w:rPr>
          <w:sz w:val="24"/>
          <w:szCs w:val="24"/>
        </w:rPr>
        <w:t>homeless v</w:t>
      </w:r>
      <w:r w:rsidR="00C04186">
        <w:rPr>
          <w:sz w:val="24"/>
          <w:szCs w:val="24"/>
        </w:rPr>
        <w:t xml:space="preserve">eterans. </w:t>
      </w:r>
      <w:r w:rsidR="001B6AE8">
        <w:rPr>
          <w:sz w:val="24"/>
          <w:szCs w:val="24"/>
        </w:rPr>
        <w:t xml:space="preserve">  Discussion is occurring regarding potential data sharing between transmitting HOMES data to HMIS.    </w:t>
      </w:r>
      <w:r w:rsidR="00C04186">
        <w:rPr>
          <w:sz w:val="24"/>
          <w:szCs w:val="24"/>
        </w:rPr>
        <w:t xml:space="preserve"> </w:t>
      </w:r>
      <w:r w:rsidR="00CE38F1" w:rsidRPr="00CE38F1">
        <w:rPr>
          <w:sz w:val="24"/>
          <w:szCs w:val="24"/>
        </w:rPr>
        <w:t xml:space="preserve">  </w:t>
      </w:r>
    </w:p>
    <w:p w14:paraId="48D8571E" w14:textId="77777777" w:rsidR="00A550CD" w:rsidRPr="003C426A" w:rsidRDefault="00A550CD" w:rsidP="00B63688">
      <w:pPr>
        <w:spacing w:after="0" w:line="240" w:lineRule="auto"/>
        <w:jc w:val="both"/>
        <w:rPr>
          <w:sz w:val="16"/>
          <w:szCs w:val="16"/>
        </w:rPr>
      </w:pPr>
    </w:p>
    <w:p w14:paraId="2CED967D" w14:textId="2C6CF755" w:rsidR="00A61F61" w:rsidRPr="003C426A" w:rsidRDefault="0015314A" w:rsidP="00B63688">
      <w:pPr>
        <w:spacing w:after="0" w:line="240" w:lineRule="auto"/>
        <w:jc w:val="both"/>
        <w:rPr>
          <w:b/>
          <w:sz w:val="16"/>
          <w:szCs w:val="16"/>
          <w:u w:val="single"/>
        </w:rPr>
      </w:pPr>
      <w:r w:rsidRPr="003C426A">
        <w:rPr>
          <w:b/>
          <w:sz w:val="24"/>
          <w:szCs w:val="24"/>
          <w:u w:val="single"/>
        </w:rPr>
        <w:t xml:space="preserve">Coordinator Update ~ </w:t>
      </w:r>
      <w:r w:rsidR="00A113AF">
        <w:rPr>
          <w:b/>
          <w:sz w:val="24"/>
          <w:szCs w:val="24"/>
          <w:u w:val="single"/>
        </w:rPr>
        <w:t>Mays</w:t>
      </w:r>
    </w:p>
    <w:p w14:paraId="17664AFE" w14:textId="2E859A76" w:rsidR="001B6AE8" w:rsidRPr="001B6AE8" w:rsidRDefault="003D0E87" w:rsidP="00A113AF">
      <w:pPr>
        <w:pStyle w:val="ListParagraph"/>
        <w:numPr>
          <w:ilvl w:val="0"/>
          <w:numId w:val="4"/>
        </w:numPr>
        <w:spacing w:after="0" w:line="240" w:lineRule="auto"/>
        <w:jc w:val="both"/>
        <w:rPr>
          <w:sz w:val="16"/>
          <w:szCs w:val="16"/>
        </w:rPr>
      </w:pPr>
      <w:r>
        <w:rPr>
          <w:sz w:val="24"/>
          <w:szCs w:val="24"/>
        </w:rPr>
        <w:t xml:space="preserve">The MIBOSCOC Training site is ready for use.  The link for the site was put in the chat and will be sent out to Governance Council members and local planning body membership.  </w:t>
      </w:r>
    </w:p>
    <w:p w14:paraId="60EE2B4A" w14:textId="77777777" w:rsidR="001B6AE8" w:rsidRDefault="001B6AE8" w:rsidP="001B6AE8">
      <w:pPr>
        <w:spacing w:after="0" w:line="240" w:lineRule="auto"/>
        <w:jc w:val="both"/>
        <w:rPr>
          <w:sz w:val="24"/>
          <w:szCs w:val="24"/>
        </w:rPr>
      </w:pPr>
    </w:p>
    <w:p w14:paraId="2BFFA4B4" w14:textId="47A29C5D" w:rsidR="001B6AE8" w:rsidRPr="003C426A" w:rsidRDefault="001B6AE8" w:rsidP="001B6AE8">
      <w:pPr>
        <w:spacing w:after="0" w:line="240" w:lineRule="auto"/>
        <w:jc w:val="both"/>
        <w:rPr>
          <w:b/>
          <w:sz w:val="24"/>
          <w:szCs w:val="24"/>
          <w:u w:val="single"/>
        </w:rPr>
      </w:pPr>
      <w:r>
        <w:rPr>
          <w:b/>
          <w:sz w:val="24"/>
          <w:szCs w:val="24"/>
          <w:u w:val="single"/>
        </w:rPr>
        <w:t>HMIS Administrator Update</w:t>
      </w:r>
      <w:r w:rsidR="000B29C8">
        <w:rPr>
          <w:b/>
          <w:sz w:val="24"/>
          <w:szCs w:val="24"/>
          <w:u w:val="single"/>
        </w:rPr>
        <w:t xml:space="preserve"> </w:t>
      </w:r>
      <w:r w:rsidR="000B29C8" w:rsidRPr="003C426A">
        <w:rPr>
          <w:b/>
          <w:sz w:val="24"/>
          <w:szCs w:val="24"/>
          <w:u w:val="single"/>
        </w:rPr>
        <w:t xml:space="preserve">~ </w:t>
      </w:r>
      <w:r w:rsidR="000B29C8">
        <w:rPr>
          <w:b/>
          <w:sz w:val="24"/>
          <w:szCs w:val="24"/>
          <w:u w:val="single"/>
        </w:rPr>
        <w:t>Leslie</w:t>
      </w:r>
    </w:p>
    <w:p w14:paraId="095E59AC" w14:textId="5A8D65BB" w:rsidR="001B6AE8" w:rsidRDefault="000B29C8" w:rsidP="001B6AE8">
      <w:pPr>
        <w:pStyle w:val="ListParagraph"/>
        <w:numPr>
          <w:ilvl w:val="1"/>
          <w:numId w:val="2"/>
        </w:numPr>
        <w:spacing w:after="0" w:line="240" w:lineRule="auto"/>
        <w:ind w:left="720"/>
        <w:jc w:val="both"/>
        <w:rPr>
          <w:sz w:val="24"/>
          <w:szCs w:val="24"/>
        </w:rPr>
      </w:pPr>
      <w:r>
        <w:rPr>
          <w:sz w:val="24"/>
          <w:szCs w:val="24"/>
        </w:rPr>
        <w:t xml:space="preserve">The Longitudinal System Analysis is </w:t>
      </w:r>
      <w:r w:rsidR="00BF73C2">
        <w:rPr>
          <w:sz w:val="24"/>
          <w:szCs w:val="24"/>
        </w:rPr>
        <w:t>underway,</w:t>
      </w:r>
      <w:r>
        <w:rPr>
          <w:sz w:val="24"/>
          <w:szCs w:val="24"/>
        </w:rPr>
        <w:t xml:space="preserve"> and Agency Administrators may be contacted by Beth Graham at MCAH as she proceeds with any needed data clean up before submission deadlines.    </w:t>
      </w:r>
      <w:r w:rsidR="001B6AE8">
        <w:rPr>
          <w:sz w:val="24"/>
          <w:szCs w:val="24"/>
        </w:rPr>
        <w:t xml:space="preserve">  </w:t>
      </w:r>
    </w:p>
    <w:p w14:paraId="3AAC4EBB" w14:textId="0990C2DA" w:rsidR="00AD15A8" w:rsidRPr="00AD15A8" w:rsidRDefault="000B29C8" w:rsidP="00AD15A8">
      <w:pPr>
        <w:pStyle w:val="ListParagraph"/>
        <w:numPr>
          <w:ilvl w:val="1"/>
          <w:numId w:val="2"/>
        </w:numPr>
        <w:spacing w:after="0" w:line="240" w:lineRule="auto"/>
        <w:ind w:left="720"/>
        <w:jc w:val="both"/>
        <w:rPr>
          <w:sz w:val="16"/>
          <w:szCs w:val="16"/>
        </w:rPr>
      </w:pPr>
      <w:r>
        <w:rPr>
          <w:sz w:val="24"/>
          <w:szCs w:val="24"/>
        </w:rPr>
        <w:t xml:space="preserve">The System Performance Measures are being looked at even though they are not due until 2021.  Length of Time Homeless shows an increase, as it has in the past.  </w:t>
      </w:r>
      <w:r w:rsidR="00AD15A8" w:rsidRPr="00AD15A8">
        <w:rPr>
          <w:sz w:val="24"/>
          <w:szCs w:val="24"/>
        </w:rPr>
        <w:t xml:space="preserve">  </w:t>
      </w:r>
    </w:p>
    <w:p w14:paraId="7688545C" w14:textId="77777777" w:rsidR="00AD15A8" w:rsidRDefault="00AD15A8" w:rsidP="00AD15A8">
      <w:pPr>
        <w:spacing w:after="0" w:line="240" w:lineRule="auto"/>
        <w:jc w:val="both"/>
        <w:rPr>
          <w:sz w:val="24"/>
          <w:szCs w:val="24"/>
        </w:rPr>
      </w:pPr>
    </w:p>
    <w:p w14:paraId="414A2128" w14:textId="2825DBE6" w:rsidR="008328AC" w:rsidRPr="003C426A" w:rsidRDefault="00BB380F" w:rsidP="00B63688">
      <w:pPr>
        <w:spacing w:after="0" w:line="240" w:lineRule="auto"/>
        <w:jc w:val="both"/>
        <w:rPr>
          <w:b/>
          <w:sz w:val="24"/>
          <w:szCs w:val="24"/>
          <w:u w:val="single"/>
        </w:rPr>
      </w:pPr>
      <w:r w:rsidRPr="003C426A">
        <w:rPr>
          <w:b/>
          <w:sz w:val="24"/>
          <w:szCs w:val="24"/>
          <w:u w:val="single"/>
        </w:rPr>
        <w:t>Public Comment/Announcements</w:t>
      </w:r>
    </w:p>
    <w:p w14:paraId="0AC96105" w14:textId="541622E9" w:rsidR="004A756D" w:rsidRPr="003C426A" w:rsidRDefault="00BF73C2" w:rsidP="00A113AF">
      <w:pPr>
        <w:pStyle w:val="ListParagraph"/>
        <w:numPr>
          <w:ilvl w:val="1"/>
          <w:numId w:val="2"/>
        </w:numPr>
        <w:spacing w:after="0" w:line="240" w:lineRule="auto"/>
        <w:ind w:left="720"/>
        <w:jc w:val="both"/>
        <w:rPr>
          <w:sz w:val="24"/>
          <w:szCs w:val="24"/>
        </w:rPr>
      </w:pPr>
      <w:r>
        <w:rPr>
          <w:sz w:val="24"/>
          <w:szCs w:val="24"/>
        </w:rPr>
        <w:t xml:space="preserve">Theresa Kelly, Housing Agent for MSHDA’s Rental Assistance Program from Tip-Of-The-Mitt, informed attendees that names are actively being pulled from the homeless preference waiting lists for their region(s).  </w:t>
      </w:r>
    </w:p>
    <w:p w14:paraId="40AFB5D1" w14:textId="77777777" w:rsidR="004A756D" w:rsidRPr="003C426A" w:rsidRDefault="004A756D" w:rsidP="00B63688">
      <w:pPr>
        <w:spacing w:after="0" w:line="240" w:lineRule="auto"/>
        <w:jc w:val="both"/>
        <w:rPr>
          <w:sz w:val="16"/>
          <w:szCs w:val="16"/>
        </w:rPr>
      </w:pPr>
    </w:p>
    <w:p w14:paraId="5BFE8B1B" w14:textId="75F8DB6A" w:rsidR="00365308" w:rsidRDefault="004A756D" w:rsidP="00B63688">
      <w:pPr>
        <w:spacing w:after="0" w:line="240" w:lineRule="auto"/>
        <w:jc w:val="both"/>
        <w:rPr>
          <w:sz w:val="24"/>
          <w:szCs w:val="24"/>
        </w:rPr>
      </w:pPr>
      <w:r w:rsidRPr="003C426A">
        <w:rPr>
          <w:sz w:val="24"/>
          <w:szCs w:val="24"/>
        </w:rPr>
        <w:t>The next Governance Council Meeting is scheduled for</w:t>
      </w:r>
      <w:r w:rsidR="00940279">
        <w:rPr>
          <w:sz w:val="24"/>
          <w:szCs w:val="24"/>
        </w:rPr>
        <w:t xml:space="preserve"> </w:t>
      </w:r>
      <w:r w:rsidR="00BF73C2">
        <w:rPr>
          <w:sz w:val="24"/>
          <w:szCs w:val="24"/>
        </w:rPr>
        <w:t>December 10</w:t>
      </w:r>
      <w:r w:rsidR="008D1F83">
        <w:rPr>
          <w:sz w:val="24"/>
          <w:szCs w:val="24"/>
        </w:rPr>
        <w:t>,</w:t>
      </w:r>
      <w:r w:rsidR="007D36DB">
        <w:rPr>
          <w:sz w:val="24"/>
          <w:szCs w:val="24"/>
        </w:rPr>
        <w:t xml:space="preserve"> 2020</w:t>
      </w:r>
      <w:r w:rsidR="007D1D6C">
        <w:rPr>
          <w:sz w:val="24"/>
          <w:szCs w:val="24"/>
        </w:rPr>
        <w:t xml:space="preserve"> at 1</w:t>
      </w:r>
      <w:r w:rsidR="00177722">
        <w:rPr>
          <w:sz w:val="24"/>
          <w:szCs w:val="24"/>
        </w:rPr>
        <w:t xml:space="preserve">0:00 am.  </w:t>
      </w:r>
      <w:r w:rsidR="00872DF0">
        <w:rPr>
          <w:sz w:val="24"/>
          <w:szCs w:val="24"/>
        </w:rPr>
        <w:t xml:space="preserve">  </w:t>
      </w:r>
      <w:r w:rsidR="00B01271" w:rsidRPr="003C426A">
        <w:rPr>
          <w:sz w:val="24"/>
          <w:szCs w:val="24"/>
        </w:rPr>
        <w:t xml:space="preserve"> </w:t>
      </w:r>
    </w:p>
    <w:p w14:paraId="526FDB8F" w14:textId="77777777" w:rsidR="00365308" w:rsidRDefault="00365308" w:rsidP="00B63688">
      <w:pPr>
        <w:spacing w:after="0" w:line="240" w:lineRule="auto"/>
        <w:jc w:val="both"/>
        <w:rPr>
          <w:sz w:val="24"/>
          <w:szCs w:val="24"/>
        </w:rPr>
      </w:pPr>
    </w:p>
    <w:p w14:paraId="5BA5592C" w14:textId="0D08F43B" w:rsidR="005968AF" w:rsidRPr="003C426A" w:rsidRDefault="00365308" w:rsidP="00B63688">
      <w:pPr>
        <w:spacing w:after="0" w:line="240" w:lineRule="auto"/>
        <w:jc w:val="both"/>
        <w:rPr>
          <w:sz w:val="24"/>
          <w:szCs w:val="24"/>
        </w:rPr>
      </w:pPr>
      <w:r>
        <w:rPr>
          <w:sz w:val="24"/>
          <w:szCs w:val="24"/>
        </w:rPr>
        <w:t>Meeting adjourned at 11:4</w:t>
      </w:r>
      <w:r w:rsidR="00BF73C2">
        <w:rPr>
          <w:sz w:val="24"/>
          <w:szCs w:val="24"/>
        </w:rPr>
        <w:t>5</w:t>
      </w:r>
      <w:r>
        <w:rPr>
          <w:sz w:val="24"/>
          <w:szCs w:val="24"/>
        </w:rPr>
        <w:t xml:space="preserve"> am.</w:t>
      </w:r>
      <w:r w:rsidR="00CD0F76" w:rsidRPr="003C426A">
        <w:rPr>
          <w:sz w:val="24"/>
          <w:szCs w:val="24"/>
        </w:rPr>
        <w:t xml:space="preserve"> </w:t>
      </w:r>
    </w:p>
    <w:p w14:paraId="0D13E883" w14:textId="338DA2A5" w:rsidR="00A67690" w:rsidRPr="003C426A" w:rsidRDefault="004175CE" w:rsidP="00B63688">
      <w:pPr>
        <w:pStyle w:val="ListParagraph"/>
        <w:spacing w:after="0" w:line="240" w:lineRule="auto"/>
        <w:jc w:val="both"/>
        <w:rPr>
          <w:sz w:val="24"/>
          <w:szCs w:val="24"/>
        </w:rPr>
      </w:pPr>
      <w:r w:rsidRPr="003C426A">
        <w:rPr>
          <w:sz w:val="24"/>
          <w:szCs w:val="24"/>
        </w:rPr>
        <w:t xml:space="preserve"> </w:t>
      </w:r>
    </w:p>
    <w:p w14:paraId="76CFB2A7" w14:textId="324F5AAE" w:rsidR="00DD3764" w:rsidRPr="00DB3DB2" w:rsidRDefault="00B922E6" w:rsidP="00092C33">
      <w:pPr>
        <w:spacing w:after="0" w:line="240" w:lineRule="auto"/>
        <w:rPr>
          <w:sz w:val="24"/>
          <w:szCs w:val="24"/>
        </w:rPr>
      </w:pPr>
      <w:r w:rsidRPr="003C426A">
        <w:rPr>
          <w:sz w:val="24"/>
          <w:szCs w:val="24"/>
        </w:rPr>
        <w:t xml:space="preserve">Submitted </w:t>
      </w:r>
      <w:r w:rsidR="00BF73C2">
        <w:rPr>
          <w:sz w:val="24"/>
          <w:szCs w:val="24"/>
        </w:rPr>
        <w:t>by</w:t>
      </w:r>
      <w:r w:rsidRPr="003C426A">
        <w:rPr>
          <w:sz w:val="24"/>
          <w:szCs w:val="24"/>
        </w:rPr>
        <w:t xml:space="preserve"> </w:t>
      </w:r>
      <w:r w:rsidR="000E2D25" w:rsidRPr="003C426A">
        <w:rPr>
          <w:sz w:val="24"/>
          <w:szCs w:val="24"/>
        </w:rPr>
        <w:t>Christa Jerome</w:t>
      </w:r>
      <w:r w:rsidR="000F0BDC" w:rsidRPr="003C426A">
        <w:rPr>
          <w:sz w:val="24"/>
          <w:szCs w:val="24"/>
        </w:rPr>
        <w:t>, MIBOSC</w:t>
      </w:r>
      <w:r w:rsidR="009F3705">
        <w:rPr>
          <w:sz w:val="24"/>
          <w:szCs w:val="24"/>
        </w:rPr>
        <w:t>o</w:t>
      </w:r>
      <w:r w:rsidR="000F0BDC" w:rsidRPr="003C426A">
        <w:rPr>
          <w:sz w:val="24"/>
          <w:szCs w:val="24"/>
        </w:rPr>
        <w:t>C Secretary</w:t>
      </w:r>
    </w:p>
    <w:sectPr w:rsidR="00DD3764" w:rsidRPr="00DB3DB2" w:rsidSect="00BF73C2">
      <w:pgSz w:w="12240" w:h="15840"/>
      <w:pgMar w:top="900" w:right="126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ED99" w14:textId="77777777" w:rsidR="000B29C8" w:rsidRDefault="000B29C8" w:rsidP="00544617">
      <w:pPr>
        <w:spacing w:after="0" w:line="240" w:lineRule="auto"/>
      </w:pPr>
      <w:r>
        <w:separator/>
      </w:r>
    </w:p>
  </w:endnote>
  <w:endnote w:type="continuationSeparator" w:id="0">
    <w:p w14:paraId="23411C74" w14:textId="77777777" w:rsidR="000B29C8" w:rsidRDefault="000B29C8" w:rsidP="0054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10196" w14:textId="77777777" w:rsidR="000B29C8" w:rsidRDefault="000B29C8" w:rsidP="00544617">
      <w:pPr>
        <w:spacing w:after="0" w:line="240" w:lineRule="auto"/>
      </w:pPr>
      <w:r>
        <w:separator/>
      </w:r>
    </w:p>
  </w:footnote>
  <w:footnote w:type="continuationSeparator" w:id="0">
    <w:p w14:paraId="29EC36A8" w14:textId="77777777" w:rsidR="000B29C8" w:rsidRDefault="000B29C8" w:rsidP="0054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4AFA"/>
    <w:multiLevelType w:val="hybridMultilevel"/>
    <w:tmpl w:val="3970C6A4"/>
    <w:lvl w:ilvl="0" w:tplc="A6603A8A">
      <w:start w:val="1"/>
      <w:numFmt w:val="bullet"/>
      <w:lvlText w:val=""/>
      <w:lvlJc w:val="left"/>
      <w:pPr>
        <w:ind w:left="1450" w:hanging="360"/>
      </w:pPr>
      <w:rPr>
        <w:rFonts w:ascii="Symbol" w:hAnsi="Symbol" w:hint="default"/>
        <w:sz w:val="24"/>
        <w:szCs w:val="24"/>
      </w:rPr>
    </w:lvl>
    <w:lvl w:ilvl="1" w:tplc="04090001">
      <w:start w:val="1"/>
      <w:numFmt w:val="bullet"/>
      <w:lvlText w:val=""/>
      <w:lvlJc w:val="left"/>
      <w:pPr>
        <w:ind w:left="2170" w:hanging="360"/>
      </w:pPr>
      <w:rPr>
        <w:rFonts w:ascii="Symbol" w:hAnsi="Symbol" w:hint="default"/>
        <w:sz w:val="24"/>
        <w:szCs w:val="24"/>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E32367F"/>
    <w:multiLevelType w:val="hybridMultilevel"/>
    <w:tmpl w:val="F31E637E"/>
    <w:lvl w:ilvl="0" w:tplc="7B6A16B8">
      <w:start w:val="1"/>
      <w:numFmt w:val="bullet"/>
      <w:lvlText w:val=""/>
      <w:lvlJc w:val="left"/>
      <w:pPr>
        <w:ind w:left="1440" w:hanging="360"/>
      </w:pPr>
      <w:rPr>
        <w:rFonts w:ascii="Symbol" w:hAnsi="Symbol" w:hint="default"/>
        <w:sz w:val="24"/>
        <w:szCs w:val="24"/>
      </w:rPr>
    </w:lvl>
    <w:lvl w:ilvl="1" w:tplc="6336A13C">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A17B8"/>
    <w:multiLevelType w:val="hybridMultilevel"/>
    <w:tmpl w:val="D1206B9A"/>
    <w:lvl w:ilvl="0" w:tplc="77EC30FA">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C2395"/>
    <w:multiLevelType w:val="hybridMultilevel"/>
    <w:tmpl w:val="CEAC14C8"/>
    <w:lvl w:ilvl="0" w:tplc="AD06474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22824"/>
    <w:multiLevelType w:val="hybridMultilevel"/>
    <w:tmpl w:val="8796FA4C"/>
    <w:lvl w:ilvl="0" w:tplc="CE343B6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catalog"/>
    <w:dataType w:val="textFile"/>
    <w:activeRecord w:val="-1"/>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17"/>
    <w:rsid w:val="0001143C"/>
    <w:rsid w:val="00012BD9"/>
    <w:rsid w:val="00016999"/>
    <w:rsid w:val="00016CD8"/>
    <w:rsid w:val="000213F7"/>
    <w:rsid w:val="00031115"/>
    <w:rsid w:val="00037549"/>
    <w:rsid w:val="00037EF1"/>
    <w:rsid w:val="00040CBE"/>
    <w:rsid w:val="00042928"/>
    <w:rsid w:val="000472EF"/>
    <w:rsid w:val="00053422"/>
    <w:rsid w:val="00063C86"/>
    <w:rsid w:val="00070157"/>
    <w:rsid w:val="00071440"/>
    <w:rsid w:val="0007231D"/>
    <w:rsid w:val="000744B0"/>
    <w:rsid w:val="00083975"/>
    <w:rsid w:val="000859AF"/>
    <w:rsid w:val="000922CC"/>
    <w:rsid w:val="00092C33"/>
    <w:rsid w:val="00094C06"/>
    <w:rsid w:val="000960D3"/>
    <w:rsid w:val="000A0F02"/>
    <w:rsid w:val="000A47F4"/>
    <w:rsid w:val="000B29C8"/>
    <w:rsid w:val="000B50B0"/>
    <w:rsid w:val="000B5264"/>
    <w:rsid w:val="000C06EA"/>
    <w:rsid w:val="000C316B"/>
    <w:rsid w:val="000C58B5"/>
    <w:rsid w:val="000C5F27"/>
    <w:rsid w:val="000D0561"/>
    <w:rsid w:val="000D1ED0"/>
    <w:rsid w:val="000D3A3C"/>
    <w:rsid w:val="000E2D25"/>
    <w:rsid w:val="000E75BA"/>
    <w:rsid w:val="000F0BDC"/>
    <w:rsid w:val="000F2211"/>
    <w:rsid w:val="000F3369"/>
    <w:rsid w:val="000F5DA8"/>
    <w:rsid w:val="00110F17"/>
    <w:rsid w:val="00123612"/>
    <w:rsid w:val="001241D2"/>
    <w:rsid w:val="0012665F"/>
    <w:rsid w:val="00130B1A"/>
    <w:rsid w:val="00146E57"/>
    <w:rsid w:val="00147F19"/>
    <w:rsid w:val="0015314A"/>
    <w:rsid w:val="00153AD1"/>
    <w:rsid w:val="00155BC4"/>
    <w:rsid w:val="0015663F"/>
    <w:rsid w:val="001640DD"/>
    <w:rsid w:val="00173564"/>
    <w:rsid w:val="001738C8"/>
    <w:rsid w:val="0017637A"/>
    <w:rsid w:val="00177722"/>
    <w:rsid w:val="0018344B"/>
    <w:rsid w:val="00191E4C"/>
    <w:rsid w:val="0019396B"/>
    <w:rsid w:val="001A0BD8"/>
    <w:rsid w:val="001A5399"/>
    <w:rsid w:val="001A7C8C"/>
    <w:rsid w:val="001B19D0"/>
    <w:rsid w:val="001B2ADE"/>
    <w:rsid w:val="001B6AE8"/>
    <w:rsid w:val="001C4161"/>
    <w:rsid w:val="001C55D8"/>
    <w:rsid w:val="001C6025"/>
    <w:rsid w:val="001D4209"/>
    <w:rsid w:val="001D66B6"/>
    <w:rsid w:val="001D7697"/>
    <w:rsid w:val="002005B8"/>
    <w:rsid w:val="00200A12"/>
    <w:rsid w:val="00204CFD"/>
    <w:rsid w:val="002073AE"/>
    <w:rsid w:val="00213208"/>
    <w:rsid w:val="00215784"/>
    <w:rsid w:val="00215E22"/>
    <w:rsid w:val="00217D9A"/>
    <w:rsid w:val="00223CBB"/>
    <w:rsid w:val="00224CEF"/>
    <w:rsid w:val="00240449"/>
    <w:rsid w:val="00240D13"/>
    <w:rsid w:val="00255A98"/>
    <w:rsid w:val="002803A2"/>
    <w:rsid w:val="00281C1A"/>
    <w:rsid w:val="002872E4"/>
    <w:rsid w:val="0029189A"/>
    <w:rsid w:val="00295B61"/>
    <w:rsid w:val="002A1969"/>
    <w:rsid w:val="002C4C9F"/>
    <w:rsid w:val="002C6291"/>
    <w:rsid w:val="002E151B"/>
    <w:rsid w:val="002E3334"/>
    <w:rsid w:val="002F4A2D"/>
    <w:rsid w:val="0030164E"/>
    <w:rsid w:val="003065ED"/>
    <w:rsid w:val="00311A7F"/>
    <w:rsid w:val="00313770"/>
    <w:rsid w:val="00316A2A"/>
    <w:rsid w:val="00316AE7"/>
    <w:rsid w:val="0032222C"/>
    <w:rsid w:val="00327C20"/>
    <w:rsid w:val="003331B2"/>
    <w:rsid w:val="003421C1"/>
    <w:rsid w:val="00344227"/>
    <w:rsid w:val="003445C0"/>
    <w:rsid w:val="00362231"/>
    <w:rsid w:val="00365308"/>
    <w:rsid w:val="003714F9"/>
    <w:rsid w:val="003722FE"/>
    <w:rsid w:val="00372B37"/>
    <w:rsid w:val="00394793"/>
    <w:rsid w:val="003978A0"/>
    <w:rsid w:val="003B082F"/>
    <w:rsid w:val="003B2BC2"/>
    <w:rsid w:val="003B6FEA"/>
    <w:rsid w:val="003C426A"/>
    <w:rsid w:val="003D0E87"/>
    <w:rsid w:val="003D6183"/>
    <w:rsid w:val="003D6A9F"/>
    <w:rsid w:val="003E27FD"/>
    <w:rsid w:val="003F3315"/>
    <w:rsid w:val="004129CB"/>
    <w:rsid w:val="0041548E"/>
    <w:rsid w:val="004175CE"/>
    <w:rsid w:val="004210BA"/>
    <w:rsid w:val="004216C4"/>
    <w:rsid w:val="00425F43"/>
    <w:rsid w:val="00427B2E"/>
    <w:rsid w:val="00431D40"/>
    <w:rsid w:val="00450D39"/>
    <w:rsid w:val="004542FF"/>
    <w:rsid w:val="00464C63"/>
    <w:rsid w:val="00464E88"/>
    <w:rsid w:val="004670D7"/>
    <w:rsid w:val="00475933"/>
    <w:rsid w:val="004837D0"/>
    <w:rsid w:val="004872D2"/>
    <w:rsid w:val="004928EA"/>
    <w:rsid w:val="004949B8"/>
    <w:rsid w:val="00495B3D"/>
    <w:rsid w:val="004A0BEF"/>
    <w:rsid w:val="004A756D"/>
    <w:rsid w:val="004B40BF"/>
    <w:rsid w:val="004B718E"/>
    <w:rsid w:val="004B79C1"/>
    <w:rsid w:val="004D0B0F"/>
    <w:rsid w:val="004D27F7"/>
    <w:rsid w:val="004E092D"/>
    <w:rsid w:val="004E36C6"/>
    <w:rsid w:val="004E4502"/>
    <w:rsid w:val="004E4CB3"/>
    <w:rsid w:val="004F4E3D"/>
    <w:rsid w:val="004F676B"/>
    <w:rsid w:val="0050198A"/>
    <w:rsid w:val="0050493D"/>
    <w:rsid w:val="005050EB"/>
    <w:rsid w:val="005135E4"/>
    <w:rsid w:val="005201E1"/>
    <w:rsid w:val="00523CE3"/>
    <w:rsid w:val="005434BA"/>
    <w:rsid w:val="00544617"/>
    <w:rsid w:val="0054554B"/>
    <w:rsid w:val="0055446C"/>
    <w:rsid w:val="0055562D"/>
    <w:rsid w:val="00565E01"/>
    <w:rsid w:val="00566055"/>
    <w:rsid w:val="00573A9A"/>
    <w:rsid w:val="005777DC"/>
    <w:rsid w:val="00580ED7"/>
    <w:rsid w:val="00591168"/>
    <w:rsid w:val="005933C4"/>
    <w:rsid w:val="005968AF"/>
    <w:rsid w:val="00597A10"/>
    <w:rsid w:val="005A5C7F"/>
    <w:rsid w:val="005B2B28"/>
    <w:rsid w:val="005B544C"/>
    <w:rsid w:val="005B64E2"/>
    <w:rsid w:val="005B7DC2"/>
    <w:rsid w:val="005C37AD"/>
    <w:rsid w:val="005D55A1"/>
    <w:rsid w:val="005D7B57"/>
    <w:rsid w:val="005E2A6A"/>
    <w:rsid w:val="005E6C76"/>
    <w:rsid w:val="005F1AC7"/>
    <w:rsid w:val="005F4F92"/>
    <w:rsid w:val="005F7BA3"/>
    <w:rsid w:val="00600CF3"/>
    <w:rsid w:val="006026DB"/>
    <w:rsid w:val="00606020"/>
    <w:rsid w:val="006113F7"/>
    <w:rsid w:val="00612D88"/>
    <w:rsid w:val="00615FD5"/>
    <w:rsid w:val="006201F6"/>
    <w:rsid w:val="006208E1"/>
    <w:rsid w:val="006413A2"/>
    <w:rsid w:val="00643112"/>
    <w:rsid w:val="00643CA4"/>
    <w:rsid w:val="00652726"/>
    <w:rsid w:val="00661BEE"/>
    <w:rsid w:val="00662854"/>
    <w:rsid w:val="0067065A"/>
    <w:rsid w:val="0068022B"/>
    <w:rsid w:val="00692DA4"/>
    <w:rsid w:val="006A6CB0"/>
    <w:rsid w:val="006A7A08"/>
    <w:rsid w:val="006B2DCD"/>
    <w:rsid w:val="006C5F73"/>
    <w:rsid w:val="006D1707"/>
    <w:rsid w:val="006D4BC0"/>
    <w:rsid w:val="006E0367"/>
    <w:rsid w:val="006E191F"/>
    <w:rsid w:val="006E4962"/>
    <w:rsid w:val="006E53A1"/>
    <w:rsid w:val="006F3D23"/>
    <w:rsid w:val="006F5258"/>
    <w:rsid w:val="007121DF"/>
    <w:rsid w:val="0071725D"/>
    <w:rsid w:val="00720256"/>
    <w:rsid w:val="00726DA6"/>
    <w:rsid w:val="0072739E"/>
    <w:rsid w:val="00746754"/>
    <w:rsid w:val="007656E8"/>
    <w:rsid w:val="00776403"/>
    <w:rsid w:val="00781A93"/>
    <w:rsid w:val="00783F1E"/>
    <w:rsid w:val="00790D2C"/>
    <w:rsid w:val="0079235F"/>
    <w:rsid w:val="0079440F"/>
    <w:rsid w:val="007A55A5"/>
    <w:rsid w:val="007A6C60"/>
    <w:rsid w:val="007A7A63"/>
    <w:rsid w:val="007B1820"/>
    <w:rsid w:val="007B62CA"/>
    <w:rsid w:val="007B7420"/>
    <w:rsid w:val="007C0F88"/>
    <w:rsid w:val="007C5450"/>
    <w:rsid w:val="007D1D6C"/>
    <w:rsid w:val="007D36DB"/>
    <w:rsid w:val="007D7213"/>
    <w:rsid w:val="007F6F19"/>
    <w:rsid w:val="00800BDC"/>
    <w:rsid w:val="0080123D"/>
    <w:rsid w:val="00806927"/>
    <w:rsid w:val="00813393"/>
    <w:rsid w:val="00820DF2"/>
    <w:rsid w:val="00823CF1"/>
    <w:rsid w:val="00825649"/>
    <w:rsid w:val="008277B4"/>
    <w:rsid w:val="00827A9E"/>
    <w:rsid w:val="00827D18"/>
    <w:rsid w:val="00831D95"/>
    <w:rsid w:val="008328AC"/>
    <w:rsid w:val="008337A9"/>
    <w:rsid w:val="00850036"/>
    <w:rsid w:val="0085194C"/>
    <w:rsid w:val="0085624F"/>
    <w:rsid w:val="00865EA3"/>
    <w:rsid w:val="00872DF0"/>
    <w:rsid w:val="008767F0"/>
    <w:rsid w:val="008915BF"/>
    <w:rsid w:val="008A485B"/>
    <w:rsid w:val="008B11F0"/>
    <w:rsid w:val="008D1F83"/>
    <w:rsid w:val="008D3FB5"/>
    <w:rsid w:val="008E090B"/>
    <w:rsid w:val="008E3086"/>
    <w:rsid w:val="008F399E"/>
    <w:rsid w:val="00911D64"/>
    <w:rsid w:val="009134F5"/>
    <w:rsid w:val="0091485C"/>
    <w:rsid w:val="00914CBD"/>
    <w:rsid w:val="0091563C"/>
    <w:rsid w:val="00931A90"/>
    <w:rsid w:val="00933834"/>
    <w:rsid w:val="009375C2"/>
    <w:rsid w:val="0093762B"/>
    <w:rsid w:val="00940279"/>
    <w:rsid w:val="00940D7C"/>
    <w:rsid w:val="009506B0"/>
    <w:rsid w:val="0096606C"/>
    <w:rsid w:val="009706DB"/>
    <w:rsid w:val="00980F33"/>
    <w:rsid w:val="00990631"/>
    <w:rsid w:val="00994652"/>
    <w:rsid w:val="009965E7"/>
    <w:rsid w:val="009A0611"/>
    <w:rsid w:val="009A4F4F"/>
    <w:rsid w:val="009A5097"/>
    <w:rsid w:val="009A65BB"/>
    <w:rsid w:val="009C0F7D"/>
    <w:rsid w:val="009C77FD"/>
    <w:rsid w:val="009D12CF"/>
    <w:rsid w:val="009D3A13"/>
    <w:rsid w:val="009F13D9"/>
    <w:rsid w:val="009F3705"/>
    <w:rsid w:val="00A0579B"/>
    <w:rsid w:val="00A113AF"/>
    <w:rsid w:val="00A13BF9"/>
    <w:rsid w:val="00A16BE8"/>
    <w:rsid w:val="00A226B2"/>
    <w:rsid w:val="00A2273A"/>
    <w:rsid w:val="00A244F0"/>
    <w:rsid w:val="00A31EBD"/>
    <w:rsid w:val="00A550CD"/>
    <w:rsid w:val="00A61F61"/>
    <w:rsid w:val="00A6433E"/>
    <w:rsid w:val="00A67690"/>
    <w:rsid w:val="00A71A85"/>
    <w:rsid w:val="00A7256A"/>
    <w:rsid w:val="00A85F2B"/>
    <w:rsid w:val="00A9247D"/>
    <w:rsid w:val="00A92AC4"/>
    <w:rsid w:val="00A965AE"/>
    <w:rsid w:val="00A965E6"/>
    <w:rsid w:val="00AA1F8E"/>
    <w:rsid w:val="00AA3076"/>
    <w:rsid w:val="00AA4488"/>
    <w:rsid w:val="00AB167A"/>
    <w:rsid w:val="00AC62F4"/>
    <w:rsid w:val="00AD15A8"/>
    <w:rsid w:val="00AD3B69"/>
    <w:rsid w:val="00AD7F22"/>
    <w:rsid w:val="00AE3BEB"/>
    <w:rsid w:val="00AE58ED"/>
    <w:rsid w:val="00AF699C"/>
    <w:rsid w:val="00B01271"/>
    <w:rsid w:val="00B0181B"/>
    <w:rsid w:val="00B078E9"/>
    <w:rsid w:val="00B3213A"/>
    <w:rsid w:val="00B405B9"/>
    <w:rsid w:val="00B42F8D"/>
    <w:rsid w:val="00B51482"/>
    <w:rsid w:val="00B514E1"/>
    <w:rsid w:val="00B63688"/>
    <w:rsid w:val="00B641C8"/>
    <w:rsid w:val="00B65947"/>
    <w:rsid w:val="00B66343"/>
    <w:rsid w:val="00B75E8D"/>
    <w:rsid w:val="00B7785E"/>
    <w:rsid w:val="00B826CE"/>
    <w:rsid w:val="00B8497B"/>
    <w:rsid w:val="00B84DFB"/>
    <w:rsid w:val="00B922E6"/>
    <w:rsid w:val="00B92BDD"/>
    <w:rsid w:val="00B9369C"/>
    <w:rsid w:val="00BA6797"/>
    <w:rsid w:val="00BB231D"/>
    <w:rsid w:val="00BB380F"/>
    <w:rsid w:val="00BC54AE"/>
    <w:rsid w:val="00BC7373"/>
    <w:rsid w:val="00BD1494"/>
    <w:rsid w:val="00BD14A0"/>
    <w:rsid w:val="00BD425D"/>
    <w:rsid w:val="00BD48F8"/>
    <w:rsid w:val="00BD5A78"/>
    <w:rsid w:val="00BE2665"/>
    <w:rsid w:val="00BE7DE5"/>
    <w:rsid w:val="00BF71BC"/>
    <w:rsid w:val="00BF73C2"/>
    <w:rsid w:val="00C02E99"/>
    <w:rsid w:val="00C04186"/>
    <w:rsid w:val="00C147DB"/>
    <w:rsid w:val="00C154BB"/>
    <w:rsid w:val="00C25A41"/>
    <w:rsid w:val="00C329E6"/>
    <w:rsid w:val="00C37EEF"/>
    <w:rsid w:val="00C423F2"/>
    <w:rsid w:val="00C500BC"/>
    <w:rsid w:val="00C52012"/>
    <w:rsid w:val="00C55E16"/>
    <w:rsid w:val="00C57F94"/>
    <w:rsid w:val="00C71C9A"/>
    <w:rsid w:val="00C7223A"/>
    <w:rsid w:val="00C912B0"/>
    <w:rsid w:val="00C929D3"/>
    <w:rsid w:val="00C94D38"/>
    <w:rsid w:val="00C9592E"/>
    <w:rsid w:val="00CA0DC8"/>
    <w:rsid w:val="00CA2290"/>
    <w:rsid w:val="00CA37AC"/>
    <w:rsid w:val="00CA4052"/>
    <w:rsid w:val="00CB4043"/>
    <w:rsid w:val="00CB6F01"/>
    <w:rsid w:val="00CB7FE1"/>
    <w:rsid w:val="00CC33BE"/>
    <w:rsid w:val="00CC483F"/>
    <w:rsid w:val="00CC6CC9"/>
    <w:rsid w:val="00CD0F76"/>
    <w:rsid w:val="00CD2FA0"/>
    <w:rsid w:val="00CD39FE"/>
    <w:rsid w:val="00CD6D3E"/>
    <w:rsid w:val="00CE1067"/>
    <w:rsid w:val="00CE38F1"/>
    <w:rsid w:val="00CE67AC"/>
    <w:rsid w:val="00CE7DDE"/>
    <w:rsid w:val="00CF159C"/>
    <w:rsid w:val="00CF541C"/>
    <w:rsid w:val="00CF7E7D"/>
    <w:rsid w:val="00D004F0"/>
    <w:rsid w:val="00D0744C"/>
    <w:rsid w:val="00D07CD5"/>
    <w:rsid w:val="00D1057E"/>
    <w:rsid w:val="00D274E9"/>
    <w:rsid w:val="00D45562"/>
    <w:rsid w:val="00D4760E"/>
    <w:rsid w:val="00D5493D"/>
    <w:rsid w:val="00D549BF"/>
    <w:rsid w:val="00D6228D"/>
    <w:rsid w:val="00D65AB6"/>
    <w:rsid w:val="00D664D7"/>
    <w:rsid w:val="00D66F3B"/>
    <w:rsid w:val="00D677C8"/>
    <w:rsid w:val="00D70CE0"/>
    <w:rsid w:val="00D8157A"/>
    <w:rsid w:val="00D8511B"/>
    <w:rsid w:val="00D85C0F"/>
    <w:rsid w:val="00D87AFF"/>
    <w:rsid w:val="00DA1125"/>
    <w:rsid w:val="00DB3DB2"/>
    <w:rsid w:val="00DC5AD5"/>
    <w:rsid w:val="00DC7C31"/>
    <w:rsid w:val="00DD18FB"/>
    <w:rsid w:val="00DD3764"/>
    <w:rsid w:val="00DD5951"/>
    <w:rsid w:val="00DE7FB3"/>
    <w:rsid w:val="00DF4850"/>
    <w:rsid w:val="00DF498C"/>
    <w:rsid w:val="00E0188B"/>
    <w:rsid w:val="00E02928"/>
    <w:rsid w:val="00E02BD1"/>
    <w:rsid w:val="00E03E7D"/>
    <w:rsid w:val="00E074C7"/>
    <w:rsid w:val="00E148F6"/>
    <w:rsid w:val="00E16414"/>
    <w:rsid w:val="00E227AF"/>
    <w:rsid w:val="00E24142"/>
    <w:rsid w:val="00E24DD8"/>
    <w:rsid w:val="00E259E5"/>
    <w:rsid w:val="00E33074"/>
    <w:rsid w:val="00E347A0"/>
    <w:rsid w:val="00E44EEC"/>
    <w:rsid w:val="00E473CB"/>
    <w:rsid w:val="00E60115"/>
    <w:rsid w:val="00E82BD7"/>
    <w:rsid w:val="00E85530"/>
    <w:rsid w:val="00E92104"/>
    <w:rsid w:val="00EA262F"/>
    <w:rsid w:val="00EA3EF0"/>
    <w:rsid w:val="00EA689B"/>
    <w:rsid w:val="00EB044D"/>
    <w:rsid w:val="00EB0DD3"/>
    <w:rsid w:val="00EB20A9"/>
    <w:rsid w:val="00EB3AA1"/>
    <w:rsid w:val="00ED5290"/>
    <w:rsid w:val="00ED6342"/>
    <w:rsid w:val="00ED7005"/>
    <w:rsid w:val="00EE0E3C"/>
    <w:rsid w:val="00EF3525"/>
    <w:rsid w:val="00EF6C41"/>
    <w:rsid w:val="00F010FB"/>
    <w:rsid w:val="00F060A8"/>
    <w:rsid w:val="00F07B3C"/>
    <w:rsid w:val="00F379B8"/>
    <w:rsid w:val="00F411C7"/>
    <w:rsid w:val="00F42055"/>
    <w:rsid w:val="00F4759E"/>
    <w:rsid w:val="00F6278F"/>
    <w:rsid w:val="00F66641"/>
    <w:rsid w:val="00F74B5C"/>
    <w:rsid w:val="00F9095F"/>
    <w:rsid w:val="00F93A45"/>
    <w:rsid w:val="00FA11E4"/>
    <w:rsid w:val="00FA7E27"/>
    <w:rsid w:val="00FB3CD1"/>
    <w:rsid w:val="00FC570D"/>
    <w:rsid w:val="00FC6DBF"/>
    <w:rsid w:val="00FD353B"/>
    <w:rsid w:val="00FD6553"/>
    <w:rsid w:val="00FE59FB"/>
    <w:rsid w:val="00FF2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9E62"/>
  <w15:chartTrackingRefBased/>
  <w15:docId w15:val="{C3218EB9-95F5-4111-AB2A-753AB47A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17"/>
  </w:style>
  <w:style w:type="paragraph" w:styleId="Footer">
    <w:name w:val="footer"/>
    <w:basedOn w:val="Normal"/>
    <w:link w:val="FooterChar"/>
    <w:uiPriority w:val="99"/>
    <w:unhideWhenUsed/>
    <w:rsid w:val="0054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17"/>
  </w:style>
  <w:style w:type="paragraph" w:styleId="ListParagraph">
    <w:name w:val="List Paragraph"/>
    <w:basedOn w:val="Normal"/>
    <w:uiPriority w:val="34"/>
    <w:qFormat/>
    <w:rsid w:val="000A0F02"/>
    <w:pPr>
      <w:ind w:left="720"/>
      <w:contextualSpacing/>
    </w:pPr>
  </w:style>
  <w:style w:type="paragraph" w:styleId="BalloonText">
    <w:name w:val="Balloon Text"/>
    <w:basedOn w:val="Normal"/>
    <w:link w:val="BalloonTextChar"/>
    <w:uiPriority w:val="99"/>
    <w:semiHidden/>
    <w:unhideWhenUsed/>
    <w:rsid w:val="00B92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2E6"/>
    <w:rPr>
      <w:rFonts w:ascii="Segoe UI" w:hAnsi="Segoe UI" w:cs="Segoe UI"/>
      <w:sz w:val="18"/>
      <w:szCs w:val="18"/>
    </w:rPr>
  </w:style>
  <w:style w:type="character" w:styleId="Hyperlink">
    <w:name w:val="Hyperlink"/>
    <w:basedOn w:val="DefaultParagraphFont"/>
    <w:uiPriority w:val="99"/>
    <w:unhideWhenUsed/>
    <w:rsid w:val="006F5258"/>
    <w:rPr>
      <w:color w:val="0563C1" w:themeColor="hyperlink"/>
      <w:u w:val="single"/>
    </w:rPr>
  </w:style>
  <w:style w:type="character" w:styleId="UnresolvedMention">
    <w:name w:val="Unresolved Mention"/>
    <w:basedOn w:val="DefaultParagraphFont"/>
    <w:uiPriority w:val="99"/>
    <w:semiHidden/>
    <w:unhideWhenUsed/>
    <w:rsid w:val="005B7DC2"/>
    <w:rPr>
      <w:color w:val="808080"/>
      <w:shd w:val="clear" w:color="auto" w:fill="E6E6E6"/>
    </w:rPr>
  </w:style>
  <w:style w:type="character" w:styleId="CommentReference">
    <w:name w:val="annotation reference"/>
    <w:basedOn w:val="DefaultParagraphFont"/>
    <w:uiPriority w:val="99"/>
    <w:semiHidden/>
    <w:unhideWhenUsed/>
    <w:rsid w:val="0091563C"/>
    <w:rPr>
      <w:sz w:val="16"/>
      <w:szCs w:val="16"/>
    </w:rPr>
  </w:style>
  <w:style w:type="paragraph" w:styleId="CommentText">
    <w:name w:val="annotation text"/>
    <w:basedOn w:val="Normal"/>
    <w:link w:val="CommentTextChar"/>
    <w:uiPriority w:val="99"/>
    <w:semiHidden/>
    <w:unhideWhenUsed/>
    <w:rsid w:val="0091563C"/>
    <w:pPr>
      <w:spacing w:line="240" w:lineRule="auto"/>
    </w:pPr>
    <w:rPr>
      <w:sz w:val="20"/>
      <w:szCs w:val="20"/>
    </w:rPr>
  </w:style>
  <w:style w:type="character" w:customStyle="1" w:styleId="CommentTextChar">
    <w:name w:val="Comment Text Char"/>
    <w:basedOn w:val="DefaultParagraphFont"/>
    <w:link w:val="CommentText"/>
    <w:uiPriority w:val="99"/>
    <w:semiHidden/>
    <w:rsid w:val="0091563C"/>
    <w:rPr>
      <w:sz w:val="20"/>
      <w:szCs w:val="20"/>
    </w:rPr>
  </w:style>
  <w:style w:type="paragraph" w:styleId="CommentSubject">
    <w:name w:val="annotation subject"/>
    <w:basedOn w:val="CommentText"/>
    <w:next w:val="CommentText"/>
    <w:link w:val="CommentSubjectChar"/>
    <w:uiPriority w:val="99"/>
    <w:semiHidden/>
    <w:unhideWhenUsed/>
    <w:rsid w:val="0091563C"/>
    <w:rPr>
      <w:b/>
      <w:bCs/>
    </w:rPr>
  </w:style>
  <w:style w:type="character" w:customStyle="1" w:styleId="CommentSubjectChar">
    <w:name w:val="Comment Subject Char"/>
    <w:basedOn w:val="CommentTextChar"/>
    <w:link w:val="CommentSubject"/>
    <w:uiPriority w:val="99"/>
    <w:semiHidden/>
    <w:rsid w:val="00915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45108">
      <w:bodyDiv w:val="1"/>
      <w:marLeft w:val="0"/>
      <w:marRight w:val="0"/>
      <w:marTop w:val="0"/>
      <w:marBottom w:val="0"/>
      <w:divBdr>
        <w:top w:val="none" w:sz="0" w:space="0" w:color="auto"/>
        <w:left w:val="none" w:sz="0" w:space="0" w:color="auto"/>
        <w:bottom w:val="none" w:sz="0" w:space="0" w:color="auto"/>
        <w:right w:val="none" w:sz="0" w:space="0" w:color="auto"/>
      </w:divBdr>
    </w:div>
    <w:div w:id="637035495">
      <w:bodyDiv w:val="1"/>
      <w:marLeft w:val="0"/>
      <w:marRight w:val="0"/>
      <w:marTop w:val="0"/>
      <w:marBottom w:val="0"/>
      <w:divBdr>
        <w:top w:val="none" w:sz="0" w:space="0" w:color="auto"/>
        <w:left w:val="none" w:sz="0" w:space="0" w:color="auto"/>
        <w:bottom w:val="none" w:sz="0" w:space="0" w:color="auto"/>
        <w:right w:val="none" w:sz="0" w:space="0" w:color="auto"/>
      </w:divBdr>
    </w:div>
    <w:div w:id="1459957215">
      <w:bodyDiv w:val="1"/>
      <w:marLeft w:val="0"/>
      <w:marRight w:val="0"/>
      <w:marTop w:val="0"/>
      <w:marBottom w:val="0"/>
      <w:divBdr>
        <w:top w:val="none" w:sz="0" w:space="0" w:color="auto"/>
        <w:left w:val="none" w:sz="0" w:space="0" w:color="auto"/>
        <w:bottom w:val="none" w:sz="0" w:space="0" w:color="auto"/>
        <w:right w:val="none" w:sz="0" w:space="0" w:color="auto"/>
      </w:divBdr>
    </w:div>
    <w:div w:id="1579439313">
      <w:bodyDiv w:val="1"/>
      <w:marLeft w:val="0"/>
      <w:marRight w:val="0"/>
      <w:marTop w:val="0"/>
      <w:marBottom w:val="0"/>
      <w:divBdr>
        <w:top w:val="none" w:sz="0" w:space="0" w:color="auto"/>
        <w:left w:val="none" w:sz="0" w:space="0" w:color="auto"/>
        <w:bottom w:val="none" w:sz="0" w:space="0" w:color="auto"/>
        <w:right w:val="none" w:sz="0" w:space="0" w:color="auto"/>
      </w:divBdr>
    </w:div>
    <w:div w:id="16199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26BC6189D614288C5E453E9019F44" ma:contentTypeVersion="10" ma:contentTypeDescription="Create a new document." ma:contentTypeScope="" ma:versionID="00d150d0fa861d2e8dde4493a36d2a93">
  <xsd:schema xmlns:xsd="http://www.w3.org/2001/XMLSchema" xmlns:xs="http://www.w3.org/2001/XMLSchema" xmlns:p="http://schemas.microsoft.com/office/2006/metadata/properties" xmlns:ns3="bca530f8-b8d6-42d0-8599-ed17f0ef4246" targetNamespace="http://schemas.microsoft.com/office/2006/metadata/properties" ma:root="true" ma:fieldsID="901b7ca859627c12936bf7720f4985e6" ns3:_="">
    <xsd:import namespace="bca530f8-b8d6-42d0-8599-ed17f0ef42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30f8-b8d6-42d0-8599-ed17f0ef4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75ACE-0050-4EEB-8DCC-E4CCC1DC442E}">
  <ds:schemaRefs>
    <ds:schemaRef ds:uri="http://schemas.microsoft.com/sharepoint/v3/contenttype/forms"/>
  </ds:schemaRefs>
</ds:datastoreItem>
</file>

<file path=customXml/itemProps2.xml><?xml version="1.0" encoding="utf-8"?>
<ds:datastoreItem xmlns:ds="http://schemas.openxmlformats.org/officeDocument/2006/customXml" ds:itemID="{E898AE60-80A8-47C3-A098-E305E0B69948}">
  <ds:schemaRefs>
    <ds:schemaRef ds:uri="http://purl.org/dc/elements/1.1/"/>
    <ds:schemaRef ds:uri="http://purl.org/dc/dcmitype/"/>
    <ds:schemaRef ds:uri="http://schemas.microsoft.com/office/2006/metadata/properties"/>
    <ds:schemaRef ds:uri="bca530f8-b8d6-42d0-8599-ed17f0ef4246"/>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F792793D-7F86-4958-B522-4B45363BE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30f8-b8d6-42d0-8599-ed17f0ef4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35A3E-D03E-40B3-81E2-890E48FB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Candace (MSHDA)</dc:creator>
  <cp:keywords/>
  <dc:description/>
  <cp:lastModifiedBy>Vail, Jessica (MSHDA)</cp:lastModifiedBy>
  <cp:revision>2</cp:revision>
  <cp:lastPrinted>2020-10-28T20:51:00Z</cp:lastPrinted>
  <dcterms:created xsi:type="dcterms:W3CDTF">2020-12-21T14:00:00Z</dcterms:created>
  <dcterms:modified xsi:type="dcterms:W3CDTF">2020-12-21T14:00:00Z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0x010100A6D26BC6189D614288C5E453E9019F44</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VailJ1@michigan.gov</vt:lpwstr>
  </property>
  <property fmtid="{D5CDD505-2E9C-101B-9397-08002B2CF9AE}" pid="6" name="MSIP_Label_3a2fed65-62e7-46ea-af74-187e0c17143a_SetDate">
    <vt:lpwstr>2020-12-21T13:59:23.8510842Z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c092213e-cb6a-41b1-ad9d-3a07f6a0749d</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