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273B" w14:textId="64A52AD1" w:rsidR="00E227AF" w:rsidRDefault="00544617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D2F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74D52" wp14:editId="53C41464">
                <wp:simplePos x="0" y="0"/>
                <wp:positionH relativeFrom="column">
                  <wp:posOffset>-352425</wp:posOffset>
                </wp:positionH>
                <wp:positionV relativeFrom="paragraph">
                  <wp:posOffset>9525</wp:posOffset>
                </wp:positionV>
                <wp:extent cx="7221854" cy="758189"/>
                <wp:effectExtent l="0" t="0" r="1778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4" cy="7581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C946" w14:textId="0BFC08B6" w:rsidR="00D8511B" w:rsidRPr="00597A10" w:rsidRDefault="00D8511B" w:rsidP="0054461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A10">
                              <w:rPr>
                                <w:b/>
                                <w:sz w:val="28"/>
                                <w:szCs w:val="28"/>
                              </w:rPr>
                              <w:t>Michigan Balance of State Continuum of Care</w:t>
                            </w:r>
                          </w:p>
                          <w:p w14:paraId="62D371A9" w14:textId="4EC8913D" w:rsidR="00D8511B" w:rsidRDefault="00D8511B" w:rsidP="0082564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May 14, 2020 </w:t>
                            </w:r>
                          </w:p>
                          <w:p w14:paraId="1D5809A6" w14:textId="0F30EBD1" w:rsidR="00D8511B" w:rsidRPr="00597A10" w:rsidRDefault="00D8511B" w:rsidP="0082564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97A10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.75pt;width:568.65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DjIQIAABwEAAAOAAAAZHJzL2Uyb0RvYy54bWysU8GO2yAQvVfqPyDujWMraRIrzmqb7VaV&#10;tttKu/0AjLGNCgwFEjv9+g44m43aW1UfLGCGN2/ePLY3o1bkKJyXYCqaz+aUCMOhkaar6Pfn+3dr&#10;SnxgpmEKjKjoSXh6s3v7ZjvYUhTQg2qEIwhifDnYivYh2DLLPO+FZn4GVhgMtuA0C7h1XdY4NiC6&#10;Vlkxn7/PBnCNdcCF93h6NwXpLuG3reDha9t6EYiqKHIL6e/Sv47/bLdlZeeY7SU/02D/wEIzabDo&#10;BeqOBUYOTv4FpSV34KENMw46g7aVXKQesJt8/kc3Tz2zIvWC4nh7kcn/P1j+ePzmiGwqWuQrSgzT&#10;OKRnMQbyAUZSRH0G60tMe7KYGEY8xjmnXr19AP7DEwP7nplO3DoHQy9Yg/zyeDO7ujrh+AhSD1+g&#10;wTLsECABja3TUTyUgyA6zul0mU2kwvFwVRT5ermghGNstVzn600qwcqX29b58EmAJnFRUYezT+js&#10;+OBDZMPKl5RYzMC9VCrNXxkyVHSzLJZTX6BkE4MxLTlR7JUjR4YeqrupMwxcZ2kZ0MZK6oqu5/Gb&#10;jBXF+GiaVCQwqaY1ElHmrE4UZJImjPWIiVGyGpoT6uRgsis+L1z04H5RMqBVK+p/HpgTlKjPBrXe&#10;5ItF9HbaLJarAjfuOlJfR5jhCFXRQMm03If0HiZNbnEmrUxyvTI5c0ULJhXPzyV6/Hqfsl4f9e43&#10;AAAA//8DAFBLAwQUAAYACAAAACEA5eLnoOAAAAAKAQAADwAAAGRycy9kb3ducmV2LnhtbEyPQU/D&#10;MAyF70j8h8hI3La0g0IpTSdAgwsHYEyCY9aYtiJxSpOt3b/HO8HJtr6n5/fK5eSs2OMQOk8K0nkC&#10;Aqn2pqNGweb9cZaDCFGT0dYTKjhggGV1elLqwviR3nC/jo1gEwqFVtDG2BdShrpFp8Pc90jMvvzg&#10;dORzaKQZ9MjmzspFklxJpzviD63u8aHF+nu9cwrG1/unj/SQXf64l3z1+dxs7PXFSqnzs+nuFkTE&#10;Kf6J4Rifo0PFmbZ+RyYIq2CWZRlLGfA48iRPucuWt0VyA7Iq5f8K1S8AAAD//wMAUEsBAi0AFAAG&#10;AAgAAAAhALaDOJL+AAAA4QEAABMAAAAAAAAAAAAAAAAAAAAAAFtDb250ZW50X1R5cGVzXS54bWxQ&#10;SwECLQAUAAYACAAAACEAOP0h/9YAAACUAQAACwAAAAAAAAAAAAAAAAAvAQAAX3JlbHMvLnJlbHNQ&#10;SwECLQAUAAYACAAAACEAnLhA4yECAAAcBAAADgAAAAAAAAAAAAAAAAAuAgAAZHJzL2Uyb0RvYy54&#10;bWxQSwECLQAUAAYACAAAACEA5eLnoOAAAAAKAQAADwAAAAAAAAAAAAAAAAB7BAAAZHJzL2Rvd25y&#10;ZXYueG1sUEsFBgAAAAAEAAQA8wAAAIgFAAAAAA==&#10;" filled="f" strokecolor="white [3212]">
                <v:textbox>
                  <w:txbxContent>
                    <w:p w14:paraId="5FD6C946" w14:textId="0BFC08B6" w:rsidR="00D8511B" w:rsidRPr="00597A10" w:rsidRDefault="00D8511B" w:rsidP="0054461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A10">
                        <w:rPr>
                          <w:b/>
                          <w:sz w:val="28"/>
                          <w:szCs w:val="28"/>
                        </w:rPr>
                        <w:t>Michigan Balance of State Continuum of Care</w:t>
                      </w:r>
                    </w:p>
                    <w:p w14:paraId="62D371A9" w14:textId="4EC8913D" w:rsidR="00D8511B" w:rsidRDefault="00D8511B" w:rsidP="0082564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May 14, 2020 </w:t>
                      </w:r>
                    </w:p>
                    <w:p w14:paraId="1D5809A6" w14:textId="0F30EBD1" w:rsidR="00D8511B" w:rsidRPr="00597A10" w:rsidRDefault="00D8511B" w:rsidP="0082564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97A10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7AF" w:rsidRPr="00CD2FA0">
        <w:rPr>
          <w:b/>
          <w:sz w:val="24"/>
          <w:szCs w:val="24"/>
          <w:u w:val="single"/>
        </w:rPr>
        <w:t>In-Person</w:t>
      </w:r>
      <w:r w:rsidR="00EF6C41">
        <w:rPr>
          <w:b/>
          <w:sz w:val="24"/>
          <w:szCs w:val="24"/>
          <w:u w:val="single"/>
        </w:rPr>
        <w:t xml:space="preserve"> Members</w:t>
      </w:r>
    </w:p>
    <w:p w14:paraId="58A32E6C" w14:textId="5E487955" w:rsidR="00E227AF" w:rsidRPr="003C426A" w:rsidRDefault="00464C63" w:rsidP="00B63688">
      <w:pPr>
        <w:spacing w:after="0" w:line="240" w:lineRule="auto"/>
        <w:jc w:val="both"/>
        <w:rPr>
          <w:sz w:val="24"/>
          <w:szCs w:val="24"/>
        </w:rPr>
      </w:pPr>
      <w:r w:rsidRPr="003C426A">
        <w:rPr>
          <w:sz w:val="24"/>
          <w:szCs w:val="24"/>
        </w:rPr>
        <w:t>None</w:t>
      </w:r>
    </w:p>
    <w:p w14:paraId="617862BC" w14:textId="77777777" w:rsidR="0079440F" w:rsidRPr="003C426A" w:rsidRDefault="0079440F" w:rsidP="00B63688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111F46C7" w14:textId="32C0E525" w:rsidR="00CD2FA0" w:rsidRPr="003C426A" w:rsidRDefault="00CD2FA0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 xml:space="preserve">In-Person </w:t>
      </w:r>
      <w:r w:rsidR="00940D7C" w:rsidRPr="003C426A">
        <w:rPr>
          <w:b/>
          <w:sz w:val="24"/>
          <w:szCs w:val="24"/>
          <w:u w:val="single"/>
        </w:rPr>
        <w:t>Non-Member</w:t>
      </w:r>
    </w:p>
    <w:p w14:paraId="0AB0A897" w14:textId="0DB104EF" w:rsidR="00CD2FA0" w:rsidRPr="003B2BC2" w:rsidRDefault="003B2BC2" w:rsidP="00B636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4A680C4" w14:textId="77777777" w:rsidR="00A31EBD" w:rsidRPr="003C426A" w:rsidRDefault="00A31EBD" w:rsidP="00B63688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6045668D" w14:textId="6C260A78" w:rsidR="000A0F02" w:rsidRPr="003C426A" w:rsidRDefault="000A0F02" w:rsidP="00B63688">
      <w:pPr>
        <w:spacing w:after="0" w:line="240" w:lineRule="auto"/>
        <w:jc w:val="both"/>
        <w:rPr>
          <w:b/>
          <w:sz w:val="24"/>
          <w:szCs w:val="24"/>
        </w:rPr>
      </w:pPr>
      <w:r w:rsidRPr="003C426A">
        <w:rPr>
          <w:b/>
          <w:sz w:val="24"/>
          <w:szCs w:val="24"/>
          <w:u w:val="single"/>
        </w:rPr>
        <w:t>Call-In</w:t>
      </w:r>
      <w:r w:rsidR="00EB044D" w:rsidRPr="003C426A">
        <w:rPr>
          <w:b/>
          <w:sz w:val="24"/>
          <w:szCs w:val="24"/>
          <w:u w:val="single"/>
        </w:rPr>
        <w:t xml:space="preserve"> </w:t>
      </w:r>
      <w:r w:rsidR="00EF6C41" w:rsidRPr="003C426A">
        <w:rPr>
          <w:b/>
          <w:sz w:val="24"/>
          <w:szCs w:val="24"/>
          <w:u w:val="single"/>
        </w:rPr>
        <w:t>Members</w:t>
      </w:r>
      <w:r w:rsidR="00A6433E" w:rsidRPr="003C426A">
        <w:rPr>
          <w:b/>
          <w:sz w:val="24"/>
          <w:szCs w:val="24"/>
        </w:rPr>
        <w:t xml:space="preserve"> </w:t>
      </w:r>
    </w:p>
    <w:p w14:paraId="0CCA84E4" w14:textId="59410D9A" w:rsidR="00CC483F" w:rsidRPr="003C426A" w:rsidRDefault="004E092D" w:rsidP="00B63688">
      <w:pPr>
        <w:spacing w:after="0" w:line="240" w:lineRule="auto"/>
        <w:jc w:val="both"/>
        <w:rPr>
          <w:sz w:val="24"/>
          <w:szCs w:val="24"/>
        </w:rPr>
      </w:pPr>
      <w:r w:rsidRPr="005E6C76">
        <w:rPr>
          <w:sz w:val="24"/>
          <w:szCs w:val="24"/>
        </w:rPr>
        <w:t xml:space="preserve">Theresa Beesley;  </w:t>
      </w:r>
      <w:r w:rsidR="00BF71BC" w:rsidRPr="005E6C76">
        <w:rPr>
          <w:sz w:val="24"/>
          <w:szCs w:val="24"/>
        </w:rPr>
        <w:t>Pat Niksich;</w:t>
      </w:r>
      <w:r w:rsidRPr="005E6C76">
        <w:rPr>
          <w:sz w:val="24"/>
          <w:szCs w:val="24"/>
        </w:rPr>
        <w:t xml:space="preserve"> Ruth Burhop; </w:t>
      </w:r>
      <w:r w:rsidR="00BF71BC" w:rsidRPr="005E6C76">
        <w:rPr>
          <w:i/>
          <w:iCs/>
          <w:sz w:val="24"/>
          <w:szCs w:val="24"/>
        </w:rPr>
        <w:t xml:space="preserve">Vice Chair – Lori Pieri; </w:t>
      </w:r>
      <w:r w:rsidRPr="005E6C76">
        <w:rPr>
          <w:sz w:val="24"/>
          <w:szCs w:val="24"/>
        </w:rPr>
        <w:t xml:space="preserve">Ashley Halliday-Schmandt; </w:t>
      </w:r>
      <w:r w:rsidR="0001143C" w:rsidRPr="005E6C76">
        <w:rPr>
          <w:sz w:val="24"/>
          <w:szCs w:val="24"/>
        </w:rPr>
        <w:t xml:space="preserve">Dave Ransom; </w:t>
      </w:r>
      <w:r w:rsidRPr="005E6C76">
        <w:rPr>
          <w:sz w:val="24"/>
          <w:szCs w:val="24"/>
        </w:rPr>
        <w:t xml:space="preserve">Laura Heintzelman; </w:t>
      </w:r>
      <w:r w:rsidR="00464C63" w:rsidRPr="005E6C76">
        <w:rPr>
          <w:i/>
          <w:sz w:val="24"/>
          <w:szCs w:val="24"/>
        </w:rPr>
        <w:t>Chair - Tina Allen;</w:t>
      </w:r>
      <w:r w:rsidR="00464C63" w:rsidRPr="005E6C76">
        <w:rPr>
          <w:sz w:val="24"/>
          <w:szCs w:val="24"/>
        </w:rPr>
        <w:t xml:space="preserve"> </w:t>
      </w:r>
      <w:r w:rsidRPr="005E6C76">
        <w:rPr>
          <w:sz w:val="24"/>
          <w:szCs w:val="24"/>
        </w:rPr>
        <w:t>Adam Traviss; Roman Hank;</w:t>
      </w:r>
      <w:r w:rsidR="005E6C76" w:rsidRPr="005E6C76">
        <w:rPr>
          <w:sz w:val="24"/>
          <w:szCs w:val="24"/>
        </w:rPr>
        <w:t xml:space="preserve"> Hannelore Dysinger;</w:t>
      </w:r>
      <w:r w:rsidRPr="005E6C76">
        <w:rPr>
          <w:sz w:val="24"/>
          <w:szCs w:val="24"/>
        </w:rPr>
        <w:t xml:space="preserve"> </w:t>
      </w:r>
      <w:r w:rsidR="00BF71BC" w:rsidRPr="005E6C76">
        <w:rPr>
          <w:i/>
          <w:iCs/>
          <w:sz w:val="24"/>
          <w:szCs w:val="24"/>
        </w:rPr>
        <w:t xml:space="preserve">Secretary – Christa Jerome; </w:t>
      </w:r>
      <w:r w:rsidRPr="005E6C76">
        <w:rPr>
          <w:sz w:val="24"/>
          <w:szCs w:val="24"/>
        </w:rPr>
        <w:t xml:space="preserve">Diana Hanna; </w:t>
      </w:r>
      <w:r w:rsidR="00BF71BC" w:rsidRPr="005E6C76">
        <w:rPr>
          <w:sz w:val="24"/>
          <w:szCs w:val="24"/>
        </w:rPr>
        <w:t>Cynthia Arneson</w:t>
      </w:r>
      <w:r w:rsidR="009C77FD" w:rsidRPr="005E6C76">
        <w:rPr>
          <w:iCs/>
          <w:sz w:val="24"/>
          <w:szCs w:val="24"/>
        </w:rPr>
        <w:t xml:space="preserve">; </w:t>
      </w:r>
      <w:r w:rsidRPr="005E6C76">
        <w:rPr>
          <w:iCs/>
          <w:sz w:val="24"/>
          <w:szCs w:val="24"/>
        </w:rPr>
        <w:t xml:space="preserve">Kim Cain; </w:t>
      </w:r>
      <w:r w:rsidR="00464C63" w:rsidRPr="005E6C76">
        <w:rPr>
          <w:sz w:val="24"/>
          <w:szCs w:val="24"/>
        </w:rPr>
        <w:t>Jennifer Rodgers;</w:t>
      </w:r>
      <w:r w:rsidR="00AC62F4" w:rsidRPr="005E6C76">
        <w:rPr>
          <w:sz w:val="24"/>
          <w:szCs w:val="24"/>
        </w:rPr>
        <w:t xml:space="preserve"> </w:t>
      </w:r>
      <w:r w:rsidRPr="005E6C76">
        <w:rPr>
          <w:sz w:val="24"/>
          <w:szCs w:val="24"/>
        </w:rPr>
        <w:t xml:space="preserve">Carly Huffman; </w:t>
      </w:r>
      <w:r w:rsidR="00BF71BC" w:rsidRPr="005E6C76">
        <w:rPr>
          <w:sz w:val="24"/>
          <w:szCs w:val="24"/>
        </w:rPr>
        <w:t xml:space="preserve">Eva Rohlman; </w:t>
      </w:r>
      <w:r w:rsidR="005E6C76" w:rsidRPr="005E6C76">
        <w:rPr>
          <w:sz w:val="24"/>
          <w:szCs w:val="24"/>
        </w:rPr>
        <w:t xml:space="preserve">Teagan Lefere; Donna St. John; </w:t>
      </w:r>
      <w:r w:rsidRPr="005E6C76">
        <w:rPr>
          <w:sz w:val="24"/>
          <w:szCs w:val="24"/>
        </w:rPr>
        <w:t xml:space="preserve">Rebecca Zemla; </w:t>
      </w:r>
      <w:r w:rsidR="00BF71BC" w:rsidRPr="005E6C76">
        <w:rPr>
          <w:i/>
          <w:iCs/>
          <w:sz w:val="24"/>
          <w:szCs w:val="24"/>
        </w:rPr>
        <w:t xml:space="preserve">Treasurer – Denise Cornelius; </w:t>
      </w:r>
      <w:r w:rsidRPr="005E6C76">
        <w:rPr>
          <w:sz w:val="24"/>
          <w:szCs w:val="24"/>
        </w:rPr>
        <w:t>Clint Brugger;</w:t>
      </w:r>
      <w:r w:rsidR="003714F9" w:rsidRPr="005E6C76">
        <w:rPr>
          <w:sz w:val="24"/>
          <w:szCs w:val="24"/>
        </w:rPr>
        <w:t xml:space="preserve"> Past Chair – Eric Hufnagel; Lynn Hendges</w:t>
      </w:r>
      <w:r w:rsidR="00BF71BC" w:rsidRPr="005E6C76">
        <w:rPr>
          <w:sz w:val="24"/>
          <w:szCs w:val="24"/>
        </w:rPr>
        <w:t>.</w:t>
      </w:r>
      <w:r w:rsidR="006201F6" w:rsidRPr="003C426A">
        <w:rPr>
          <w:sz w:val="24"/>
          <w:szCs w:val="24"/>
        </w:rPr>
        <w:t xml:space="preserve"> </w:t>
      </w:r>
    </w:p>
    <w:p w14:paraId="300A93A0" w14:textId="20CE40A9" w:rsidR="006C5F73" w:rsidRPr="003C426A" w:rsidRDefault="006C5F73" w:rsidP="00B63688">
      <w:pPr>
        <w:spacing w:after="0" w:line="240" w:lineRule="auto"/>
        <w:jc w:val="both"/>
        <w:rPr>
          <w:sz w:val="16"/>
          <w:szCs w:val="16"/>
        </w:rPr>
      </w:pPr>
    </w:p>
    <w:p w14:paraId="23935D93" w14:textId="246C893F" w:rsidR="006C5F73" w:rsidRPr="003C426A" w:rsidRDefault="00CD2FA0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 xml:space="preserve">Call-In </w:t>
      </w:r>
      <w:r w:rsidR="00940D7C" w:rsidRPr="003C426A">
        <w:rPr>
          <w:b/>
          <w:sz w:val="24"/>
          <w:szCs w:val="24"/>
          <w:u w:val="single"/>
        </w:rPr>
        <w:t>Non-Members</w:t>
      </w:r>
    </w:p>
    <w:p w14:paraId="00474435" w14:textId="3ACF2046" w:rsidR="00FC6DBF" w:rsidRPr="003714F9" w:rsidRDefault="003714F9" w:rsidP="00B63688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  <w:r w:rsidRPr="00CF7E7D">
        <w:rPr>
          <w:i/>
          <w:sz w:val="24"/>
          <w:szCs w:val="24"/>
        </w:rPr>
        <w:t>Coordinator - Jesica Vail</w:t>
      </w:r>
      <w:r w:rsidRPr="00CF7E7D">
        <w:rPr>
          <w:iCs/>
          <w:sz w:val="24"/>
          <w:szCs w:val="24"/>
        </w:rPr>
        <w:t>;</w:t>
      </w:r>
      <w:r w:rsidRPr="00CF7E7D">
        <w:rPr>
          <w:sz w:val="24"/>
          <w:szCs w:val="24"/>
        </w:rPr>
        <w:t xml:space="preserve"> Bill Jessup; Michelle LaJoie; Sally Curie;</w:t>
      </w:r>
      <w:r w:rsidR="005E6C76" w:rsidRPr="00CF7E7D">
        <w:rPr>
          <w:sz w:val="24"/>
          <w:szCs w:val="24"/>
        </w:rPr>
        <w:t xml:space="preserve"> </w:t>
      </w:r>
      <w:r w:rsidRPr="00CF7E7D">
        <w:rPr>
          <w:sz w:val="24"/>
          <w:szCs w:val="24"/>
        </w:rPr>
        <w:t>Greg Johnson; An</w:t>
      </w:r>
      <w:r w:rsidR="005E6C76" w:rsidRPr="00CF7E7D">
        <w:rPr>
          <w:sz w:val="24"/>
          <w:szCs w:val="24"/>
        </w:rPr>
        <w:t>g</w:t>
      </w:r>
      <w:r w:rsidRPr="00CF7E7D">
        <w:rPr>
          <w:sz w:val="24"/>
          <w:szCs w:val="24"/>
        </w:rPr>
        <w:t>ie Meztger; Jen Leaf; Christina Soulard; Lisa Reinike; Angel Wilkins; Arn</w:t>
      </w:r>
      <w:r w:rsidR="005E6C76" w:rsidRPr="00CF7E7D">
        <w:rPr>
          <w:sz w:val="24"/>
          <w:szCs w:val="24"/>
        </w:rPr>
        <w:t>old</w:t>
      </w:r>
      <w:r w:rsidRPr="00CF7E7D">
        <w:rPr>
          <w:sz w:val="24"/>
          <w:szCs w:val="24"/>
        </w:rPr>
        <w:t xml:space="preserve"> Koontz; Hadlee Robinson; Jason Parks; Jason Weller; Jenni Caverson; Laura Reaume; Lynn Nee; Misty Fogg; Rachel Pung; Rebecca Tallarigo; Rich Holstrom; Tim Beimers; Valerie Hoffman; Valerie Williams; Victoria Purvis; Beverly Ebersold; Melodie Linebaugh</w:t>
      </w:r>
      <w:r w:rsidR="00CF7E7D">
        <w:rPr>
          <w:sz w:val="24"/>
          <w:szCs w:val="24"/>
        </w:rPr>
        <w:t xml:space="preserve">; Alex Wisniewski; Eunice Link: Kayla West; Mike Swartout; Pamela Elise; Wendy Johnson; Austin Williams; Karen Bertetto; Jacqualine Kiszelik; Arthur Olrich; Carrie Nyenhuis; Dana Viges; Grace Ronkaitis; Kelly Bidelman; K’Quiana Griffin-Knowling, Lisa Bolen; Michelle Edwards; Robin Greiner; Rod Desjardins; Ryan Redmond; Sophia Estrada-Ferreria; Stella Okeshukwu; Virginia Taylor; Tina Robbins; Paul Mitchell; Andrew Tomlinson; Sharon Maki; Beth Brunelli.  </w:t>
      </w:r>
    </w:p>
    <w:p w14:paraId="3DFC6D4B" w14:textId="77777777" w:rsidR="00EB044D" w:rsidRPr="003C426A" w:rsidRDefault="00EB044D" w:rsidP="00B63688">
      <w:pPr>
        <w:pStyle w:val="ListParagraph"/>
        <w:spacing w:after="0" w:line="240" w:lineRule="auto"/>
        <w:ind w:left="0"/>
        <w:jc w:val="both"/>
        <w:rPr>
          <w:sz w:val="16"/>
          <w:szCs w:val="16"/>
        </w:rPr>
      </w:pPr>
    </w:p>
    <w:p w14:paraId="111A2A19" w14:textId="77777777" w:rsidR="009134F5" w:rsidRPr="003C426A" w:rsidRDefault="000A0F02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>Welcome and Introduction</w:t>
      </w:r>
    </w:p>
    <w:p w14:paraId="4D467575" w14:textId="59BCD5B2" w:rsidR="00CC6CC9" w:rsidRPr="003C426A" w:rsidRDefault="00CC6CC9" w:rsidP="00B63688">
      <w:pPr>
        <w:spacing w:after="0" w:line="240" w:lineRule="auto"/>
        <w:jc w:val="both"/>
        <w:rPr>
          <w:sz w:val="24"/>
          <w:szCs w:val="24"/>
        </w:rPr>
      </w:pPr>
      <w:r w:rsidRPr="003C426A">
        <w:rPr>
          <w:sz w:val="24"/>
          <w:szCs w:val="24"/>
        </w:rPr>
        <w:t xml:space="preserve">Meeting was called to </w:t>
      </w:r>
      <w:r w:rsidR="005B544C" w:rsidRPr="003C426A">
        <w:rPr>
          <w:sz w:val="24"/>
          <w:szCs w:val="24"/>
        </w:rPr>
        <w:t>order at 10:0</w:t>
      </w:r>
      <w:r w:rsidR="00D70CE0">
        <w:rPr>
          <w:sz w:val="24"/>
          <w:szCs w:val="24"/>
        </w:rPr>
        <w:t>0</w:t>
      </w:r>
      <w:r w:rsidR="005B544C" w:rsidRPr="003C426A">
        <w:rPr>
          <w:sz w:val="24"/>
          <w:szCs w:val="24"/>
        </w:rPr>
        <w:t xml:space="preserve"> a.m.; </w:t>
      </w:r>
      <w:r w:rsidR="00823CF1" w:rsidRPr="003C426A">
        <w:rPr>
          <w:sz w:val="24"/>
          <w:szCs w:val="24"/>
        </w:rPr>
        <w:t>Tina Allen</w:t>
      </w:r>
      <w:r w:rsidRPr="003C426A">
        <w:rPr>
          <w:sz w:val="24"/>
          <w:szCs w:val="24"/>
        </w:rPr>
        <w:t xml:space="preserve"> welcome</w:t>
      </w:r>
      <w:r w:rsidR="005B544C" w:rsidRPr="003C426A">
        <w:rPr>
          <w:sz w:val="24"/>
          <w:szCs w:val="24"/>
        </w:rPr>
        <w:t>d</w:t>
      </w:r>
      <w:r w:rsidRPr="003C426A">
        <w:rPr>
          <w:sz w:val="24"/>
          <w:szCs w:val="24"/>
        </w:rPr>
        <w:t xml:space="preserve"> </w:t>
      </w:r>
      <w:r w:rsidR="00E148F6" w:rsidRPr="003C426A">
        <w:rPr>
          <w:sz w:val="24"/>
          <w:szCs w:val="24"/>
        </w:rPr>
        <w:t xml:space="preserve">all attendees.   </w:t>
      </w:r>
    </w:p>
    <w:p w14:paraId="33CDAC64" w14:textId="3CCADB29" w:rsidR="000A0F02" w:rsidRPr="003C426A" w:rsidRDefault="00CC6CC9" w:rsidP="00B63688">
      <w:pPr>
        <w:spacing w:after="0" w:line="240" w:lineRule="auto"/>
        <w:jc w:val="both"/>
        <w:rPr>
          <w:sz w:val="16"/>
          <w:szCs w:val="16"/>
        </w:rPr>
      </w:pPr>
      <w:r w:rsidRPr="003C426A">
        <w:rPr>
          <w:sz w:val="24"/>
          <w:szCs w:val="24"/>
        </w:rPr>
        <w:t xml:space="preserve">  </w:t>
      </w:r>
    </w:p>
    <w:p w14:paraId="745B51B7" w14:textId="77777777" w:rsidR="000A0F02" w:rsidRPr="003C426A" w:rsidRDefault="000A0F02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>Review/Approve Agenda</w:t>
      </w:r>
    </w:p>
    <w:p w14:paraId="2CA0544B" w14:textId="533A0CFB" w:rsidR="000A0F02" w:rsidRPr="003C426A" w:rsidRDefault="00823CF1" w:rsidP="00B63688">
      <w:pPr>
        <w:spacing w:after="0" w:line="240" w:lineRule="auto"/>
        <w:jc w:val="both"/>
        <w:rPr>
          <w:i/>
          <w:sz w:val="24"/>
          <w:szCs w:val="24"/>
        </w:rPr>
      </w:pPr>
      <w:r w:rsidRPr="003C426A">
        <w:rPr>
          <w:sz w:val="24"/>
          <w:szCs w:val="24"/>
        </w:rPr>
        <w:t xml:space="preserve">Tina </w:t>
      </w:r>
      <w:r w:rsidR="005777DC" w:rsidRPr="003C426A">
        <w:rPr>
          <w:sz w:val="24"/>
          <w:szCs w:val="24"/>
        </w:rPr>
        <w:t xml:space="preserve">asked if there were additions or comments to the </w:t>
      </w:r>
      <w:r w:rsidR="003B2BC2">
        <w:rPr>
          <w:sz w:val="24"/>
          <w:szCs w:val="24"/>
        </w:rPr>
        <w:t>May</w:t>
      </w:r>
      <w:r w:rsidR="00E44EEC">
        <w:rPr>
          <w:sz w:val="24"/>
          <w:szCs w:val="24"/>
        </w:rPr>
        <w:t xml:space="preserve"> </w:t>
      </w:r>
      <w:r w:rsidR="004216C4">
        <w:rPr>
          <w:sz w:val="24"/>
          <w:szCs w:val="24"/>
        </w:rPr>
        <w:t>2020</w:t>
      </w:r>
      <w:r w:rsidR="005777DC" w:rsidRPr="003C426A">
        <w:rPr>
          <w:sz w:val="24"/>
          <w:szCs w:val="24"/>
        </w:rPr>
        <w:t xml:space="preserve"> Agenda</w:t>
      </w:r>
      <w:r w:rsidR="00940D7C" w:rsidRPr="003C426A">
        <w:rPr>
          <w:sz w:val="24"/>
          <w:szCs w:val="24"/>
        </w:rPr>
        <w:t>.</w:t>
      </w:r>
      <w:r w:rsidR="005C37AD" w:rsidRPr="003C426A">
        <w:rPr>
          <w:i/>
          <w:sz w:val="24"/>
          <w:szCs w:val="24"/>
        </w:rPr>
        <w:t xml:space="preserve">  </w:t>
      </w:r>
      <w:r w:rsidR="00940D7C" w:rsidRPr="003C426A">
        <w:rPr>
          <w:i/>
          <w:sz w:val="24"/>
          <w:szCs w:val="24"/>
        </w:rPr>
        <w:t>T</w:t>
      </w:r>
      <w:r w:rsidR="005777DC" w:rsidRPr="003C426A">
        <w:rPr>
          <w:i/>
          <w:sz w:val="24"/>
          <w:szCs w:val="24"/>
        </w:rPr>
        <w:t>here were no</w:t>
      </w:r>
      <w:r w:rsidR="00E148F6" w:rsidRPr="003C426A">
        <w:rPr>
          <w:i/>
          <w:sz w:val="24"/>
          <w:szCs w:val="24"/>
        </w:rPr>
        <w:t xml:space="preserve"> objection</w:t>
      </w:r>
      <w:r w:rsidR="008F399E" w:rsidRPr="003C426A">
        <w:rPr>
          <w:i/>
          <w:sz w:val="24"/>
          <w:szCs w:val="24"/>
        </w:rPr>
        <w:t xml:space="preserve">s </w:t>
      </w:r>
      <w:r w:rsidR="005777DC" w:rsidRPr="003C426A">
        <w:rPr>
          <w:i/>
          <w:sz w:val="24"/>
          <w:szCs w:val="24"/>
        </w:rPr>
        <w:t xml:space="preserve">or </w:t>
      </w:r>
      <w:r w:rsidR="00EF3525" w:rsidRPr="003C426A">
        <w:rPr>
          <w:i/>
          <w:sz w:val="24"/>
          <w:szCs w:val="24"/>
        </w:rPr>
        <w:t>concerns</w:t>
      </w:r>
      <w:r w:rsidR="005777DC" w:rsidRPr="003C426A">
        <w:rPr>
          <w:i/>
          <w:sz w:val="24"/>
          <w:szCs w:val="24"/>
        </w:rPr>
        <w:t xml:space="preserve"> noted </w:t>
      </w:r>
      <w:r w:rsidR="003B6FEA" w:rsidRPr="003C426A">
        <w:rPr>
          <w:i/>
          <w:sz w:val="24"/>
          <w:szCs w:val="24"/>
        </w:rPr>
        <w:t>–</w:t>
      </w:r>
      <w:r w:rsidR="005777DC" w:rsidRPr="003C426A">
        <w:rPr>
          <w:i/>
          <w:sz w:val="24"/>
          <w:szCs w:val="24"/>
        </w:rPr>
        <w:t xml:space="preserve"> consensus</w:t>
      </w:r>
      <w:r w:rsidR="003B6FEA" w:rsidRPr="003C426A">
        <w:rPr>
          <w:i/>
          <w:sz w:val="24"/>
          <w:szCs w:val="24"/>
        </w:rPr>
        <w:t xml:space="preserve"> recorded</w:t>
      </w:r>
      <w:r w:rsidR="005777DC" w:rsidRPr="003C426A">
        <w:rPr>
          <w:i/>
          <w:sz w:val="24"/>
          <w:szCs w:val="24"/>
        </w:rPr>
        <w:t xml:space="preserve"> for the </w:t>
      </w:r>
      <w:r w:rsidR="003B2BC2">
        <w:rPr>
          <w:i/>
          <w:sz w:val="24"/>
          <w:szCs w:val="24"/>
        </w:rPr>
        <w:t xml:space="preserve">May </w:t>
      </w:r>
      <w:r w:rsidR="004216C4">
        <w:rPr>
          <w:i/>
          <w:sz w:val="24"/>
          <w:szCs w:val="24"/>
        </w:rPr>
        <w:t>2020</w:t>
      </w:r>
      <w:r w:rsidR="005777DC" w:rsidRPr="003C426A">
        <w:rPr>
          <w:i/>
          <w:sz w:val="24"/>
          <w:szCs w:val="24"/>
        </w:rPr>
        <w:t xml:space="preserve"> Agenda.  </w:t>
      </w:r>
      <w:r w:rsidR="00D549BF" w:rsidRPr="003C426A">
        <w:rPr>
          <w:i/>
          <w:sz w:val="24"/>
          <w:szCs w:val="24"/>
        </w:rPr>
        <w:t xml:space="preserve"> </w:t>
      </w:r>
    </w:p>
    <w:p w14:paraId="71B64F06" w14:textId="77777777" w:rsidR="00831D95" w:rsidRPr="003C426A" w:rsidRDefault="00831D95" w:rsidP="00B63688">
      <w:pPr>
        <w:spacing w:after="0" w:line="240" w:lineRule="auto"/>
        <w:jc w:val="both"/>
        <w:rPr>
          <w:sz w:val="16"/>
          <w:szCs w:val="16"/>
        </w:rPr>
      </w:pPr>
    </w:p>
    <w:p w14:paraId="41CF0BBC" w14:textId="65C1A672" w:rsidR="00990631" w:rsidRPr="003C426A" w:rsidRDefault="003B6FEA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 xml:space="preserve">Review/Approve </w:t>
      </w:r>
      <w:r w:rsidR="00990631" w:rsidRPr="003C426A">
        <w:rPr>
          <w:b/>
          <w:sz w:val="24"/>
          <w:szCs w:val="24"/>
          <w:u w:val="single"/>
        </w:rPr>
        <w:t xml:space="preserve">Minutes </w:t>
      </w:r>
    </w:p>
    <w:p w14:paraId="16B9593E" w14:textId="30BF4C6F" w:rsidR="00940D7C" w:rsidRPr="003C426A" w:rsidRDefault="00D70CE0" w:rsidP="00B63688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Tina asked if there were additions or comments to the </w:t>
      </w:r>
      <w:r w:rsidR="003B2BC2">
        <w:rPr>
          <w:sz w:val="24"/>
          <w:szCs w:val="24"/>
        </w:rPr>
        <w:t>April</w:t>
      </w:r>
      <w:r w:rsidR="00E44EE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meeting </w:t>
      </w:r>
      <w:r w:rsidR="007A7A63">
        <w:rPr>
          <w:sz w:val="24"/>
          <w:szCs w:val="24"/>
        </w:rPr>
        <w:t>minutes</w:t>
      </w:r>
      <w:r>
        <w:rPr>
          <w:sz w:val="24"/>
          <w:szCs w:val="24"/>
        </w:rPr>
        <w:t xml:space="preserve">.  </w:t>
      </w:r>
      <w:r w:rsidRPr="00D70CE0">
        <w:rPr>
          <w:i/>
          <w:iCs/>
          <w:sz w:val="24"/>
          <w:szCs w:val="24"/>
        </w:rPr>
        <w:t xml:space="preserve">There were no objections or concerns noted – consensus recorded for the </w:t>
      </w:r>
      <w:r w:rsidR="003B2BC2">
        <w:rPr>
          <w:i/>
          <w:iCs/>
          <w:sz w:val="24"/>
          <w:szCs w:val="24"/>
        </w:rPr>
        <w:t>April</w:t>
      </w:r>
      <w:r w:rsidR="00E44EEC">
        <w:rPr>
          <w:i/>
          <w:iCs/>
          <w:sz w:val="24"/>
          <w:szCs w:val="24"/>
        </w:rPr>
        <w:t xml:space="preserve"> 2020</w:t>
      </w:r>
      <w:r w:rsidR="004216C4">
        <w:rPr>
          <w:i/>
          <w:iCs/>
          <w:sz w:val="24"/>
          <w:szCs w:val="24"/>
        </w:rPr>
        <w:t xml:space="preserve"> </w:t>
      </w:r>
      <w:r w:rsidRPr="00D70CE0">
        <w:rPr>
          <w:i/>
          <w:iCs/>
          <w:sz w:val="24"/>
          <w:szCs w:val="24"/>
        </w:rPr>
        <w:t>minutes.</w:t>
      </w:r>
      <w:r>
        <w:rPr>
          <w:sz w:val="24"/>
          <w:szCs w:val="24"/>
        </w:rPr>
        <w:t xml:space="preserve">  </w:t>
      </w:r>
      <w:r w:rsidR="007A7A63">
        <w:rPr>
          <w:sz w:val="24"/>
          <w:szCs w:val="24"/>
        </w:rPr>
        <w:t xml:space="preserve">   </w:t>
      </w:r>
    </w:p>
    <w:p w14:paraId="6D796405" w14:textId="71C73E89" w:rsidR="00D549BF" w:rsidRPr="003C426A" w:rsidRDefault="00037549" w:rsidP="00B63688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3C426A">
        <w:rPr>
          <w:sz w:val="24"/>
          <w:szCs w:val="24"/>
        </w:rPr>
        <w:t xml:space="preserve">  </w:t>
      </w:r>
    </w:p>
    <w:p w14:paraId="53BD04AE" w14:textId="248B26EA" w:rsidR="005B544C" w:rsidRPr="003C426A" w:rsidRDefault="003B2BC2" w:rsidP="00B63688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Resource Distribution Project </w:t>
      </w:r>
      <w:r w:rsidR="00EA262F" w:rsidRPr="003C426A">
        <w:rPr>
          <w:b/>
          <w:sz w:val="24"/>
          <w:szCs w:val="24"/>
          <w:u w:val="single"/>
        </w:rPr>
        <w:t>~</w:t>
      </w:r>
      <w:r w:rsidR="00EA262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Sue Augustus, CSH</w:t>
      </w:r>
      <w:r w:rsidR="00EA262F">
        <w:rPr>
          <w:rFonts w:cs="Arial"/>
          <w:b/>
          <w:sz w:val="24"/>
          <w:szCs w:val="24"/>
          <w:u w:val="single"/>
        </w:rPr>
        <w:t xml:space="preserve"> </w:t>
      </w:r>
      <w:r w:rsidR="00CA0DC8">
        <w:rPr>
          <w:rFonts w:cs="Arial"/>
          <w:b/>
          <w:sz w:val="24"/>
          <w:szCs w:val="24"/>
          <w:u w:val="single"/>
        </w:rPr>
        <w:t xml:space="preserve"> </w:t>
      </w:r>
    </w:p>
    <w:p w14:paraId="0472E6D9" w14:textId="7F15D042" w:rsidR="00790D2C" w:rsidRDefault="006E191F" w:rsidP="00B6368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826CE">
        <w:rPr>
          <w:rFonts w:cs="Arial"/>
          <w:sz w:val="24"/>
          <w:szCs w:val="24"/>
        </w:rPr>
        <w:t xml:space="preserve">The presentation </w:t>
      </w:r>
      <w:r w:rsidR="001241D2" w:rsidRPr="00B826CE">
        <w:rPr>
          <w:rFonts w:cs="Arial"/>
          <w:sz w:val="24"/>
          <w:szCs w:val="24"/>
        </w:rPr>
        <w:t xml:space="preserve">provided </w:t>
      </w:r>
      <w:r w:rsidR="007A7A63" w:rsidRPr="00B826CE">
        <w:rPr>
          <w:rFonts w:cs="Arial"/>
          <w:sz w:val="24"/>
          <w:szCs w:val="24"/>
        </w:rPr>
        <w:t>information</w:t>
      </w:r>
      <w:r w:rsidR="00E44EEC">
        <w:rPr>
          <w:rFonts w:cs="Arial"/>
          <w:sz w:val="24"/>
          <w:szCs w:val="24"/>
        </w:rPr>
        <w:t xml:space="preserve"> regarding Community Responses to COVID-19 in the areas of Planning, Sheltering (congregate considerations and personal protective equipment), Housing, Funding, Resources and Webinars.</w:t>
      </w:r>
      <w:r w:rsidR="00040CBE">
        <w:rPr>
          <w:rFonts w:cs="Arial"/>
          <w:sz w:val="24"/>
          <w:szCs w:val="24"/>
        </w:rPr>
        <w:t xml:space="preserve">  The Balance of State will cover the cost for a year of Zoom, or another service of comparable price – the MIBOSCOC Coordinator is willing to provide tutorials to those who need it.  </w:t>
      </w:r>
      <w:r w:rsidR="00037549" w:rsidRPr="00B826CE">
        <w:rPr>
          <w:rFonts w:cs="Arial"/>
          <w:sz w:val="24"/>
          <w:szCs w:val="24"/>
        </w:rPr>
        <w:t xml:space="preserve">A copy of the </w:t>
      </w:r>
      <w:r w:rsidR="009506B0" w:rsidRPr="00B826CE">
        <w:rPr>
          <w:rFonts w:cs="Arial"/>
          <w:sz w:val="24"/>
          <w:szCs w:val="24"/>
        </w:rPr>
        <w:t xml:space="preserve">presentation </w:t>
      </w:r>
      <w:r w:rsidR="00037549" w:rsidRPr="00B826CE">
        <w:rPr>
          <w:rFonts w:cs="Arial"/>
          <w:sz w:val="24"/>
          <w:szCs w:val="24"/>
        </w:rPr>
        <w:t>slide</w:t>
      </w:r>
      <w:r w:rsidR="009506B0" w:rsidRPr="00B826CE">
        <w:rPr>
          <w:rFonts w:cs="Arial"/>
          <w:sz w:val="24"/>
          <w:szCs w:val="24"/>
        </w:rPr>
        <w:t>s</w:t>
      </w:r>
      <w:r w:rsidR="00071440" w:rsidRPr="00B826CE">
        <w:rPr>
          <w:rFonts w:cs="Arial"/>
          <w:sz w:val="24"/>
          <w:szCs w:val="24"/>
        </w:rPr>
        <w:t xml:space="preserve"> and a voice recording are</w:t>
      </w:r>
      <w:r w:rsidR="00037549" w:rsidRPr="00B826CE">
        <w:rPr>
          <w:rFonts w:cs="Arial"/>
          <w:sz w:val="24"/>
          <w:szCs w:val="24"/>
        </w:rPr>
        <w:t xml:space="preserve"> available on the </w:t>
      </w:r>
      <w:r w:rsidR="00037549" w:rsidRPr="00B826CE">
        <w:rPr>
          <w:rFonts w:cs="Arial"/>
          <w:sz w:val="24"/>
          <w:szCs w:val="24"/>
          <w:u w:val="single"/>
        </w:rPr>
        <w:t>www.miboscoc.com</w:t>
      </w:r>
      <w:r w:rsidR="006E4962" w:rsidRPr="00B826CE">
        <w:rPr>
          <w:rFonts w:cs="Arial"/>
          <w:sz w:val="24"/>
          <w:szCs w:val="24"/>
        </w:rPr>
        <w:t xml:space="preserve"> website. </w:t>
      </w:r>
    </w:p>
    <w:p w14:paraId="02E37216" w14:textId="0CFA2D92" w:rsidR="00A550CD" w:rsidRDefault="00A550CD" w:rsidP="00A550C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B303C4" w14:textId="77777777" w:rsidR="00A550CD" w:rsidRPr="00A550CD" w:rsidRDefault="00A550CD" w:rsidP="00A550C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D61697" w14:textId="77777777" w:rsidR="00E44EEC" w:rsidRDefault="00E44EEC" w:rsidP="00B63688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4F665386" w14:textId="04ACA0E4" w:rsidR="00E44EEC" w:rsidRPr="003C426A" w:rsidRDefault="003B2BC2" w:rsidP="00B63688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 xml:space="preserve">ESG – CV Overview, Q &amp; A </w:t>
      </w:r>
      <w:r w:rsidR="00E44EEC" w:rsidRPr="003C426A">
        <w:rPr>
          <w:b/>
          <w:sz w:val="24"/>
          <w:szCs w:val="24"/>
          <w:u w:val="single"/>
        </w:rPr>
        <w:t>~</w:t>
      </w:r>
      <w:r w:rsidR="00E44EE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Soulard</w:t>
      </w:r>
      <w:r w:rsidR="00E44EEC">
        <w:rPr>
          <w:rFonts w:cs="Arial"/>
          <w:b/>
          <w:sz w:val="24"/>
          <w:szCs w:val="24"/>
          <w:u w:val="single"/>
        </w:rPr>
        <w:t xml:space="preserve"> </w:t>
      </w:r>
    </w:p>
    <w:p w14:paraId="239F105A" w14:textId="046A7F91" w:rsidR="00E44EEC" w:rsidRDefault="00E44EEC" w:rsidP="00B6368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826CE">
        <w:rPr>
          <w:rFonts w:cs="Arial"/>
          <w:sz w:val="24"/>
          <w:szCs w:val="24"/>
        </w:rPr>
        <w:t>The presentation provided information regarding</w:t>
      </w:r>
      <w:r w:rsidR="006A7A08">
        <w:rPr>
          <w:rFonts w:cs="Arial"/>
          <w:sz w:val="24"/>
          <w:szCs w:val="24"/>
        </w:rPr>
        <w:t xml:space="preserve"> </w:t>
      </w:r>
      <w:r w:rsidR="003B2BC2">
        <w:rPr>
          <w:rFonts w:cs="Arial"/>
          <w:sz w:val="24"/>
          <w:szCs w:val="24"/>
        </w:rPr>
        <w:t xml:space="preserve">the HUD Exchange Resources, Michigan State Housing Development Authority (MSHDA) web page resources, </w:t>
      </w:r>
      <w:r w:rsidR="006A7A08">
        <w:rPr>
          <w:rFonts w:cs="Arial"/>
          <w:sz w:val="24"/>
          <w:szCs w:val="24"/>
        </w:rPr>
        <w:t xml:space="preserve">COVID-19 Response Planning and how Region 3 implemented their plan.  </w:t>
      </w:r>
      <w:r w:rsidRPr="00B826CE">
        <w:rPr>
          <w:rFonts w:cs="Arial"/>
          <w:sz w:val="24"/>
          <w:szCs w:val="24"/>
        </w:rPr>
        <w:t xml:space="preserve">A copy of the presentation slides and a voice recording are available on the </w:t>
      </w:r>
      <w:r w:rsidRPr="00B826CE">
        <w:rPr>
          <w:rFonts w:cs="Arial"/>
          <w:sz w:val="24"/>
          <w:szCs w:val="24"/>
          <w:u w:val="single"/>
        </w:rPr>
        <w:t>www.miboscoc.com</w:t>
      </w:r>
      <w:r w:rsidRPr="00B826CE">
        <w:rPr>
          <w:rFonts w:cs="Arial"/>
          <w:sz w:val="24"/>
          <w:szCs w:val="24"/>
        </w:rPr>
        <w:t xml:space="preserve"> website. </w:t>
      </w:r>
    </w:p>
    <w:p w14:paraId="0D7424C4" w14:textId="77777777" w:rsidR="00E44EEC" w:rsidRPr="00B826CE" w:rsidRDefault="00E44EEC" w:rsidP="00B63688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284309EA" w14:textId="4B24EBAB" w:rsidR="00E44EEC" w:rsidRPr="003C426A" w:rsidRDefault="003B2BC2" w:rsidP="00B63688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Discussion: New Uses to: Increase Housing, Improve Service Delivery, Increase Capacity </w:t>
      </w:r>
      <w:r w:rsidR="00E44EEC">
        <w:rPr>
          <w:rFonts w:cs="Arial"/>
          <w:b/>
          <w:sz w:val="24"/>
          <w:szCs w:val="24"/>
          <w:u w:val="single"/>
        </w:rPr>
        <w:t xml:space="preserve">  </w:t>
      </w:r>
    </w:p>
    <w:p w14:paraId="2EE018D8" w14:textId="0E440160" w:rsidR="00E44EEC" w:rsidRPr="00B826CE" w:rsidRDefault="00E44EEC" w:rsidP="00B6368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826CE">
        <w:rPr>
          <w:rFonts w:cs="Arial"/>
          <w:sz w:val="24"/>
          <w:szCs w:val="24"/>
        </w:rPr>
        <w:t xml:space="preserve">The presentation provided information </w:t>
      </w:r>
      <w:r w:rsidR="006A7A08">
        <w:rPr>
          <w:rFonts w:cs="Arial"/>
          <w:sz w:val="24"/>
          <w:szCs w:val="24"/>
        </w:rPr>
        <w:t>which focused on reducing transmission risk for COVID-19 among persons with no safe place to stay, in hopes of slowing the spread and preserve hospital capacity.</w:t>
      </w:r>
      <w:r w:rsidRPr="00B826CE">
        <w:rPr>
          <w:rFonts w:cs="Arial"/>
          <w:sz w:val="24"/>
          <w:szCs w:val="24"/>
        </w:rPr>
        <w:t xml:space="preserve"> </w:t>
      </w:r>
      <w:r w:rsidR="006A7A08">
        <w:rPr>
          <w:rFonts w:cs="Arial"/>
          <w:sz w:val="24"/>
          <w:szCs w:val="24"/>
        </w:rPr>
        <w:t xml:space="preserve"> This include a </w:t>
      </w:r>
      <w:r w:rsidR="00C423F2">
        <w:rPr>
          <w:rFonts w:cs="Arial"/>
          <w:sz w:val="24"/>
          <w:szCs w:val="24"/>
        </w:rPr>
        <w:t>workflow</w:t>
      </w:r>
      <w:r w:rsidR="006A7A08">
        <w:rPr>
          <w:rFonts w:cs="Arial"/>
          <w:sz w:val="24"/>
          <w:szCs w:val="24"/>
        </w:rPr>
        <w:t xml:space="preserve"> for </w:t>
      </w:r>
      <w:r w:rsidR="00C423F2">
        <w:rPr>
          <w:rFonts w:cs="Arial"/>
          <w:sz w:val="24"/>
          <w:szCs w:val="24"/>
        </w:rPr>
        <w:t xml:space="preserve">those who are non-symptomatic versus COVID + or COVID symptoms.  </w:t>
      </w:r>
      <w:r w:rsidRPr="00B826CE">
        <w:rPr>
          <w:rFonts w:cs="Arial"/>
          <w:sz w:val="24"/>
          <w:szCs w:val="24"/>
        </w:rPr>
        <w:t xml:space="preserve">A copy of the presentation slides and a voice recording are available on the </w:t>
      </w:r>
      <w:r w:rsidRPr="00B826CE">
        <w:rPr>
          <w:rFonts w:cs="Arial"/>
          <w:sz w:val="24"/>
          <w:szCs w:val="24"/>
          <w:u w:val="single"/>
        </w:rPr>
        <w:t>www.miboscoc.com</w:t>
      </w:r>
      <w:r w:rsidRPr="00B826CE">
        <w:rPr>
          <w:rFonts w:cs="Arial"/>
          <w:sz w:val="24"/>
          <w:szCs w:val="24"/>
        </w:rPr>
        <w:t xml:space="preserve"> website. </w:t>
      </w:r>
    </w:p>
    <w:p w14:paraId="21EA7CE1" w14:textId="77777777" w:rsidR="00E44EEC" w:rsidRPr="00E44EEC" w:rsidRDefault="00E44EEC" w:rsidP="00B6368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AE6520F" w14:textId="4C916A23" w:rsidR="00B641C8" w:rsidRPr="003C426A" w:rsidRDefault="00B641C8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 xml:space="preserve">Coordinated Entry Committee Report ~ </w:t>
      </w:r>
      <w:r w:rsidR="00CA0DC8">
        <w:rPr>
          <w:b/>
          <w:sz w:val="24"/>
          <w:szCs w:val="24"/>
          <w:u w:val="single"/>
        </w:rPr>
        <w:t>Rohlman</w:t>
      </w:r>
    </w:p>
    <w:p w14:paraId="120CD4EE" w14:textId="144B97E1" w:rsidR="000F2211" w:rsidRPr="003C426A" w:rsidRDefault="00A85F2B" w:rsidP="00B63688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The Coordinated Entry Committee </w:t>
      </w:r>
      <w:r w:rsidR="003445C0">
        <w:rPr>
          <w:sz w:val="24"/>
          <w:szCs w:val="24"/>
        </w:rPr>
        <w:t xml:space="preserve">meeting was </w:t>
      </w:r>
      <w:r>
        <w:rPr>
          <w:sz w:val="24"/>
          <w:szCs w:val="24"/>
        </w:rPr>
        <w:t>cancelled.</w:t>
      </w:r>
      <w:r w:rsidR="00B9369C">
        <w:rPr>
          <w:sz w:val="24"/>
          <w:szCs w:val="24"/>
        </w:rPr>
        <w:t xml:space="preserve">  The Committee will be providing some guidance around Coordinated Entry and Prioritization during COVID-19.</w:t>
      </w:r>
      <w:r>
        <w:rPr>
          <w:sz w:val="24"/>
          <w:szCs w:val="24"/>
        </w:rPr>
        <w:t xml:space="preserve">    </w:t>
      </w:r>
      <w:r w:rsidR="004216C4">
        <w:rPr>
          <w:sz w:val="24"/>
          <w:szCs w:val="24"/>
        </w:rPr>
        <w:t xml:space="preserve">  </w:t>
      </w:r>
    </w:p>
    <w:p w14:paraId="6FE5D24B" w14:textId="77777777" w:rsidR="00427B2E" w:rsidRPr="003C426A" w:rsidRDefault="00427B2E" w:rsidP="00B63688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14:paraId="2F175FC5" w14:textId="4A146E5B" w:rsidR="00FB3CD1" w:rsidRPr="003C426A" w:rsidRDefault="00FB3CD1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 xml:space="preserve">Finance Committee Report ~ </w:t>
      </w:r>
      <w:r w:rsidR="00D664D7" w:rsidRPr="003C426A">
        <w:rPr>
          <w:b/>
          <w:sz w:val="24"/>
          <w:szCs w:val="24"/>
          <w:u w:val="single"/>
        </w:rPr>
        <w:t>Cornelius</w:t>
      </w:r>
    </w:p>
    <w:p w14:paraId="153FE7AA" w14:textId="77777777" w:rsidR="00D8511B" w:rsidRPr="00D8511B" w:rsidRDefault="00A85F2B" w:rsidP="00D8511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i/>
          <w:sz w:val="24"/>
          <w:szCs w:val="24"/>
        </w:rPr>
      </w:pPr>
      <w:r w:rsidRPr="00D8511B">
        <w:rPr>
          <w:sz w:val="24"/>
          <w:szCs w:val="24"/>
        </w:rPr>
        <w:t xml:space="preserve">The Finance Committee met virtually.  </w:t>
      </w:r>
    </w:p>
    <w:p w14:paraId="5018D392" w14:textId="12B0C5E7" w:rsidR="00F411C7" w:rsidRPr="00D8511B" w:rsidRDefault="00B9369C" w:rsidP="00D8511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i/>
          <w:sz w:val="24"/>
          <w:szCs w:val="24"/>
        </w:rPr>
      </w:pPr>
      <w:r w:rsidRPr="00D8511B">
        <w:rPr>
          <w:sz w:val="24"/>
          <w:szCs w:val="24"/>
        </w:rPr>
        <w:t>The Committee presented the components of the 2019 Planning Grant Budget and their recommendations. One of the C</w:t>
      </w:r>
      <w:r w:rsidR="004216C4" w:rsidRPr="00D8511B">
        <w:rPr>
          <w:sz w:val="24"/>
          <w:szCs w:val="24"/>
        </w:rPr>
        <w:t>ommittee</w:t>
      </w:r>
      <w:r w:rsidRPr="00D8511B">
        <w:rPr>
          <w:sz w:val="24"/>
          <w:szCs w:val="24"/>
        </w:rPr>
        <w:t>’s</w:t>
      </w:r>
      <w:r w:rsidR="00A85F2B" w:rsidRPr="00D8511B">
        <w:rPr>
          <w:sz w:val="24"/>
          <w:szCs w:val="24"/>
        </w:rPr>
        <w:t xml:space="preserve"> recommendation </w:t>
      </w:r>
      <w:r w:rsidRPr="00D8511B">
        <w:rPr>
          <w:sz w:val="24"/>
          <w:szCs w:val="24"/>
        </w:rPr>
        <w:t xml:space="preserve">is </w:t>
      </w:r>
      <w:r w:rsidR="003421C1" w:rsidRPr="00D8511B">
        <w:rPr>
          <w:sz w:val="24"/>
          <w:szCs w:val="24"/>
        </w:rPr>
        <w:t xml:space="preserve">to </w:t>
      </w:r>
      <w:r w:rsidR="00464E88" w:rsidRPr="00D8511B">
        <w:rPr>
          <w:sz w:val="24"/>
          <w:szCs w:val="24"/>
        </w:rPr>
        <w:t>allocate some</w:t>
      </w:r>
      <w:r w:rsidR="00A85F2B" w:rsidRPr="00D8511B">
        <w:rPr>
          <w:sz w:val="24"/>
          <w:szCs w:val="24"/>
        </w:rPr>
        <w:t xml:space="preserve"> planning dollars to contract with CSH</w:t>
      </w:r>
      <w:r w:rsidR="003421C1" w:rsidRPr="00D8511B">
        <w:rPr>
          <w:sz w:val="24"/>
          <w:szCs w:val="24"/>
        </w:rPr>
        <w:t xml:space="preserve"> to analyze </w:t>
      </w:r>
      <w:r w:rsidR="00A85F2B" w:rsidRPr="00D8511B">
        <w:rPr>
          <w:sz w:val="24"/>
          <w:szCs w:val="24"/>
        </w:rPr>
        <w:t>R</w:t>
      </w:r>
      <w:r w:rsidR="003421C1" w:rsidRPr="00D8511B">
        <w:rPr>
          <w:sz w:val="24"/>
          <w:szCs w:val="24"/>
        </w:rPr>
        <w:t xml:space="preserve">apid Rehousing and Permanent Supportive Housing funds that flow through the Department of Health and Human Services in hopes of aligning funding with the need </w:t>
      </w:r>
      <w:r w:rsidR="00464E88" w:rsidRPr="00D8511B">
        <w:rPr>
          <w:sz w:val="24"/>
          <w:szCs w:val="24"/>
        </w:rPr>
        <w:t>of</w:t>
      </w:r>
      <w:r w:rsidR="003421C1" w:rsidRPr="00D8511B">
        <w:rPr>
          <w:sz w:val="24"/>
          <w:szCs w:val="24"/>
        </w:rPr>
        <w:t xml:space="preserve"> communities.</w:t>
      </w:r>
      <w:r w:rsidRPr="00D8511B">
        <w:rPr>
          <w:sz w:val="24"/>
          <w:szCs w:val="24"/>
        </w:rPr>
        <w:t xml:space="preserve">  Tina asked if there were additions or comments to the Finance Committee’s recommendations for the 2019 Planning Grant Budget.  </w:t>
      </w:r>
      <w:r w:rsidRPr="00D8511B">
        <w:rPr>
          <w:i/>
          <w:iCs/>
          <w:sz w:val="24"/>
          <w:szCs w:val="24"/>
        </w:rPr>
        <w:t>There were no objections or concerns noted – consensus recorded for the 2019 Planning Grant Budget</w:t>
      </w:r>
      <w:r w:rsidR="00D8511B">
        <w:rPr>
          <w:i/>
          <w:iCs/>
          <w:sz w:val="24"/>
          <w:szCs w:val="24"/>
        </w:rPr>
        <w:t xml:space="preserve"> recommendations</w:t>
      </w:r>
      <w:r w:rsidRPr="00D8511B">
        <w:rPr>
          <w:i/>
          <w:iCs/>
          <w:sz w:val="24"/>
          <w:szCs w:val="24"/>
        </w:rPr>
        <w:t>.</w:t>
      </w:r>
      <w:r w:rsidRPr="00D8511B">
        <w:rPr>
          <w:sz w:val="24"/>
          <w:szCs w:val="24"/>
        </w:rPr>
        <w:t xml:space="preserve">     </w:t>
      </w:r>
      <w:r w:rsidR="00CA0DC8" w:rsidRPr="00D8511B">
        <w:rPr>
          <w:sz w:val="24"/>
          <w:szCs w:val="24"/>
        </w:rPr>
        <w:t xml:space="preserve"> </w:t>
      </w:r>
      <w:r w:rsidR="00FD6553" w:rsidRPr="00D8511B">
        <w:rPr>
          <w:sz w:val="24"/>
          <w:szCs w:val="24"/>
        </w:rPr>
        <w:t xml:space="preserve">  </w:t>
      </w:r>
    </w:p>
    <w:p w14:paraId="65E8FAD0" w14:textId="77777777" w:rsidR="00FD6553" w:rsidRPr="00FD6553" w:rsidRDefault="00FD6553" w:rsidP="00B63688">
      <w:pPr>
        <w:pStyle w:val="ListParagraph"/>
        <w:spacing w:after="0" w:line="240" w:lineRule="auto"/>
        <w:jc w:val="both"/>
        <w:rPr>
          <w:rFonts w:cs="Arial"/>
          <w:sz w:val="16"/>
          <w:szCs w:val="16"/>
        </w:rPr>
      </w:pPr>
    </w:p>
    <w:p w14:paraId="68BEDEBE" w14:textId="6720414A" w:rsidR="002E3334" w:rsidRPr="003C426A" w:rsidRDefault="00A67690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 xml:space="preserve">Performance and Outcomes </w:t>
      </w:r>
      <w:r w:rsidR="002E3334" w:rsidRPr="003C426A">
        <w:rPr>
          <w:b/>
          <w:sz w:val="24"/>
          <w:szCs w:val="24"/>
          <w:u w:val="single"/>
        </w:rPr>
        <w:t xml:space="preserve">Committee ~ </w:t>
      </w:r>
      <w:r w:rsidR="00FD6553">
        <w:rPr>
          <w:b/>
          <w:sz w:val="24"/>
          <w:szCs w:val="24"/>
          <w:u w:val="single"/>
        </w:rPr>
        <w:t>Ransom</w:t>
      </w:r>
    </w:p>
    <w:p w14:paraId="13ECCEBF" w14:textId="607151CA" w:rsidR="00FD6553" w:rsidRDefault="00464E88" w:rsidP="00B63688">
      <w:pPr>
        <w:pStyle w:val="ListParagraph"/>
        <w:numPr>
          <w:ilvl w:val="1"/>
          <w:numId w:val="4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Committee has not met </w:t>
      </w:r>
      <w:r w:rsidR="00D8511B">
        <w:rPr>
          <w:sz w:val="24"/>
          <w:szCs w:val="24"/>
        </w:rPr>
        <w:t>but continues to look at the System Performance Measures</w:t>
      </w:r>
      <w:r>
        <w:rPr>
          <w:sz w:val="24"/>
          <w:szCs w:val="24"/>
        </w:rPr>
        <w:t xml:space="preserve">.  </w:t>
      </w:r>
    </w:p>
    <w:p w14:paraId="13D16B4C" w14:textId="51CE2720" w:rsidR="0019396B" w:rsidRPr="003C426A" w:rsidRDefault="0019396B" w:rsidP="00B63688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14:paraId="7B9FB471" w14:textId="40C23566" w:rsidR="00931A90" w:rsidRDefault="00E60115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 xml:space="preserve">Membership </w:t>
      </w:r>
      <w:r w:rsidR="00A67690" w:rsidRPr="003C426A">
        <w:rPr>
          <w:b/>
          <w:sz w:val="24"/>
          <w:szCs w:val="24"/>
          <w:u w:val="single"/>
        </w:rPr>
        <w:t xml:space="preserve">and </w:t>
      </w:r>
      <w:r w:rsidR="00F07B3C" w:rsidRPr="003C426A">
        <w:rPr>
          <w:b/>
          <w:sz w:val="24"/>
          <w:szCs w:val="24"/>
          <w:u w:val="single"/>
        </w:rPr>
        <w:t>Nominating</w:t>
      </w:r>
      <w:r w:rsidR="00A67690" w:rsidRPr="003C426A">
        <w:rPr>
          <w:b/>
          <w:sz w:val="24"/>
          <w:szCs w:val="24"/>
          <w:u w:val="single"/>
        </w:rPr>
        <w:t xml:space="preserve"> </w:t>
      </w:r>
      <w:r w:rsidRPr="003C426A">
        <w:rPr>
          <w:b/>
          <w:sz w:val="24"/>
          <w:szCs w:val="24"/>
          <w:u w:val="single"/>
        </w:rPr>
        <w:t xml:space="preserve">~ </w:t>
      </w:r>
      <w:r w:rsidR="00042928" w:rsidRPr="003C426A">
        <w:rPr>
          <w:b/>
          <w:sz w:val="24"/>
          <w:szCs w:val="24"/>
          <w:u w:val="single"/>
        </w:rPr>
        <w:t>Jerome</w:t>
      </w:r>
    </w:p>
    <w:p w14:paraId="7EFD8C8B" w14:textId="417CF48C" w:rsidR="00200A12" w:rsidRPr="003C426A" w:rsidRDefault="00464E88" w:rsidP="00B63688">
      <w:pPr>
        <w:pStyle w:val="ListParagraph"/>
        <w:numPr>
          <w:ilvl w:val="0"/>
          <w:numId w:val="41"/>
        </w:num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This Committee has not met recently.  </w:t>
      </w:r>
      <w:r w:rsidR="008E090B">
        <w:rPr>
          <w:sz w:val="24"/>
          <w:szCs w:val="24"/>
        </w:rPr>
        <w:t xml:space="preserve"> </w:t>
      </w:r>
      <w:r w:rsidR="00CF7E7D">
        <w:rPr>
          <w:sz w:val="24"/>
          <w:szCs w:val="24"/>
        </w:rPr>
        <w:t xml:space="preserve">There are vacancies for the following counties – Houghton, Schoolcraft, Presque Isle, Oscoda, Otsego.  </w:t>
      </w:r>
      <w:r w:rsidR="008E090B">
        <w:rPr>
          <w:sz w:val="24"/>
          <w:szCs w:val="24"/>
        </w:rPr>
        <w:t xml:space="preserve"> </w:t>
      </w:r>
      <w:r w:rsidR="007D1D6C">
        <w:rPr>
          <w:sz w:val="24"/>
          <w:szCs w:val="24"/>
        </w:rPr>
        <w:t xml:space="preserve">  </w:t>
      </w:r>
      <w:r w:rsidR="00063C86">
        <w:rPr>
          <w:sz w:val="24"/>
          <w:szCs w:val="24"/>
        </w:rPr>
        <w:t xml:space="preserve">  </w:t>
      </w:r>
      <w:r w:rsidR="00D87AFF" w:rsidRPr="003C426A">
        <w:rPr>
          <w:sz w:val="24"/>
          <w:szCs w:val="24"/>
        </w:rPr>
        <w:t xml:space="preserve">  </w:t>
      </w:r>
      <w:r w:rsidR="00200A12" w:rsidRPr="003C426A">
        <w:rPr>
          <w:sz w:val="24"/>
          <w:szCs w:val="24"/>
        </w:rPr>
        <w:t xml:space="preserve">  </w:t>
      </w:r>
    </w:p>
    <w:p w14:paraId="549DBD41" w14:textId="360AFDB3" w:rsidR="00200A12" w:rsidRPr="003C426A" w:rsidRDefault="00200A12" w:rsidP="00B63688">
      <w:pPr>
        <w:spacing w:after="0" w:line="240" w:lineRule="auto"/>
        <w:ind w:left="360"/>
        <w:jc w:val="both"/>
        <w:rPr>
          <w:b/>
          <w:sz w:val="16"/>
          <w:szCs w:val="16"/>
          <w:u w:val="single"/>
        </w:rPr>
      </w:pPr>
    </w:p>
    <w:p w14:paraId="766687D4" w14:textId="6005ABD4" w:rsidR="00A67690" w:rsidRPr="003C426A" w:rsidRDefault="000A47F4" w:rsidP="00B63688">
      <w:pPr>
        <w:pStyle w:val="ListParagraph"/>
        <w:spacing w:after="0" w:line="240" w:lineRule="auto"/>
        <w:ind w:hanging="720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>Contractual Oversight</w:t>
      </w:r>
      <w:r w:rsidR="00A67690" w:rsidRPr="003C426A">
        <w:rPr>
          <w:b/>
          <w:sz w:val="24"/>
          <w:szCs w:val="24"/>
          <w:u w:val="single"/>
        </w:rPr>
        <w:t xml:space="preserve"> Committee ~ </w:t>
      </w:r>
      <w:r w:rsidR="00223CBB" w:rsidRPr="003C426A">
        <w:rPr>
          <w:b/>
          <w:sz w:val="24"/>
          <w:szCs w:val="24"/>
          <w:u w:val="single"/>
        </w:rPr>
        <w:t>Cornelius</w:t>
      </w:r>
    </w:p>
    <w:p w14:paraId="34B42F20" w14:textId="77777777" w:rsidR="00D8511B" w:rsidRPr="00D8511B" w:rsidRDefault="008E090B" w:rsidP="00B63688">
      <w:pPr>
        <w:pStyle w:val="ListParagraph"/>
        <w:numPr>
          <w:ilvl w:val="0"/>
          <w:numId w:val="47"/>
        </w:numPr>
        <w:spacing w:after="0" w:line="240" w:lineRule="auto"/>
        <w:ind w:left="720"/>
        <w:jc w:val="both"/>
        <w:rPr>
          <w:sz w:val="16"/>
          <w:szCs w:val="16"/>
        </w:rPr>
      </w:pPr>
      <w:r>
        <w:rPr>
          <w:sz w:val="24"/>
          <w:szCs w:val="24"/>
        </w:rPr>
        <w:t>This committee is looking for a chairperson</w:t>
      </w:r>
      <w:r w:rsidR="00464E88">
        <w:rPr>
          <w:sz w:val="24"/>
          <w:szCs w:val="24"/>
        </w:rPr>
        <w:t xml:space="preserve">.  </w:t>
      </w:r>
    </w:p>
    <w:p w14:paraId="51CC2FDA" w14:textId="77777777" w:rsidR="00D8511B" w:rsidRPr="00D8511B" w:rsidRDefault="00D8511B" w:rsidP="00B63688">
      <w:pPr>
        <w:pStyle w:val="ListParagraph"/>
        <w:numPr>
          <w:ilvl w:val="0"/>
          <w:numId w:val="47"/>
        </w:numPr>
        <w:spacing w:after="0" w:line="240" w:lineRule="auto"/>
        <w:ind w:left="720"/>
        <w:jc w:val="both"/>
        <w:rPr>
          <w:sz w:val="16"/>
          <w:szCs w:val="16"/>
        </w:rPr>
      </w:pPr>
      <w:r>
        <w:rPr>
          <w:sz w:val="24"/>
          <w:szCs w:val="24"/>
        </w:rPr>
        <w:t>The contract with MCAH is being reviewed and a few changes were recommended.</w:t>
      </w:r>
    </w:p>
    <w:p w14:paraId="0369D202" w14:textId="42847C2E" w:rsidR="0015314A" w:rsidRPr="003C426A" w:rsidRDefault="0015314A" w:rsidP="00B63688">
      <w:pPr>
        <w:pStyle w:val="ListParagraph"/>
        <w:spacing w:after="0" w:line="240" w:lineRule="auto"/>
        <w:ind w:left="1080"/>
        <w:jc w:val="both"/>
        <w:rPr>
          <w:sz w:val="16"/>
          <w:szCs w:val="16"/>
        </w:rPr>
      </w:pPr>
    </w:p>
    <w:p w14:paraId="75201164" w14:textId="274AB1EA" w:rsidR="00A67690" w:rsidRPr="003C426A" w:rsidRDefault="00A67690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>Vulnerable Populations Committee</w:t>
      </w:r>
      <w:r w:rsidR="007D36DB">
        <w:rPr>
          <w:b/>
          <w:sz w:val="24"/>
          <w:szCs w:val="24"/>
          <w:u w:val="single"/>
        </w:rPr>
        <w:t>s</w:t>
      </w:r>
    </w:p>
    <w:p w14:paraId="65242B32" w14:textId="43D57155" w:rsidR="00083975" w:rsidRPr="003C426A" w:rsidRDefault="005F7BA3" w:rsidP="00B63688">
      <w:pPr>
        <w:pStyle w:val="ListParagraph"/>
        <w:numPr>
          <w:ilvl w:val="0"/>
          <w:numId w:val="41"/>
        </w:numPr>
        <w:spacing w:after="0" w:line="240" w:lineRule="auto"/>
        <w:ind w:left="720"/>
        <w:jc w:val="both"/>
        <w:rPr>
          <w:sz w:val="16"/>
          <w:szCs w:val="16"/>
        </w:rPr>
      </w:pPr>
      <w:r w:rsidRPr="003C426A">
        <w:rPr>
          <w:sz w:val="24"/>
          <w:szCs w:val="24"/>
          <w:u w:val="single"/>
        </w:rPr>
        <w:t>Youth Committee</w:t>
      </w:r>
      <w:r w:rsidRPr="003C426A">
        <w:rPr>
          <w:sz w:val="24"/>
          <w:szCs w:val="24"/>
        </w:rPr>
        <w:t xml:space="preserve"> (Chair – Cindy Arneson) – </w:t>
      </w:r>
      <w:r w:rsidR="007D36DB">
        <w:rPr>
          <w:sz w:val="24"/>
          <w:szCs w:val="24"/>
        </w:rPr>
        <w:t xml:space="preserve">the Committee </w:t>
      </w:r>
      <w:r w:rsidR="00D8511B">
        <w:rPr>
          <w:sz w:val="24"/>
          <w:szCs w:val="24"/>
        </w:rPr>
        <w:t>has not met but expect to connect over the next month.</w:t>
      </w:r>
      <w:r w:rsidR="00177722">
        <w:rPr>
          <w:sz w:val="24"/>
          <w:szCs w:val="24"/>
        </w:rPr>
        <w:t xml:space="preserve">  </w:t>
      </w:r>
      <w:r w:rsidR="007B62CA" w:rsidRPr="003C426A">
        <w:rPr>
          <w:sz w:val="24"/>
          <w:szCs w:val="24"/>
        </w:rPr>
        <w:t xml:space="preserve">  </w:t>
      </w:r>
    </w:p>
    <w:p w14:paraId="334DDB90" w14:textId="60F39326" w:rsidR="00083975" w:rsidRPr="003C426A" w:rsidRDefault="0079440F" w:rsidP="00B63688">
      <w:pPr>
        <w:pStyle w:val="ListParagraph"/>
        <w:numPr>
          <w:ilvl w:val="0"/>
          <w:numId w:val="41"/>
        </w:numPr>
        <w:spacing w:after="0" w:line="240" w:lineRule="auto"/>
        <w:ind w:left="720"/>
        <w:jc w:val="both"/>
        <w:rPr>
          <w:sz w:val="16"/>
          <w:szCs w:val="16"/>
        </w:rPr>
      </w:pPr>
      <w:r w:rsidRPr="003C426A">
        <w:rPr>
          <w:sz w:val="24"/>
          <w:szCs w:val="24"/>
          <w:u w:val="single"/>
        </w:rPr>
        <w:t xml:space="preserve">Domestic Violence </w:t>
      </w:r>
      <w:r w:rsidR="00B7785E" w:rsidRPr="003C426A">
        <w:rPr>
          <w:sz w:val="24"/>
          <w:szCs w:val="24"/>
          <w:u w:val="single"/>
        </w:rPr>
        <w:t>Committee</w:t>
      </w:r>
      <w:r w:rsidR="00B7785E" w:rsidRPr="003C426A">
        <w:rPr>
          <w:sz w:val="24"/>
          <w:szCs w:val="24"/>
        </w:rPr>
        <w:t xml:space="preserve"> </w:t>
      </w:r>
      <w:r w:rsidRPr="003C426A">
        <w:rPr>
          <w:sz w:val="24"/>
          <w:szCs w:val="24"/>
        </w:rPr>
        <w:t xml:space="preserve">(Chair – </w:t>
      </w:r>
      <w:r w:rsidR="00D8511B">
        <w:rPr>
          <w:sz w:val="24"/>
          <w:szCs w:val="24"/>
        </w:rPr>
        <w:t xml:space="preserve">Robin </w:t>
      </w:r>
      <w:proofErr w:type="spellStart"/>
      <w:r w:rsidR="00D8511B">
        <w:rPr>
          <w:sz w:val="24"/>
          <w:szCs w:val="24"/>
        </w:rPr>
        <w:t>Grenier</w:t>
      </w:r>
      <w:proofErr w:type="spellEnd"/>
      <w:r w:rsidR="00D8511B">
        <w:rPr>
          <w:sz w:val="24"/>
          <w:szCs w:val="24"/>
        </w:rPr>
        <w:t>/Beth Cassady</w:t>
      </w:r>
      <w:r w:rsidR="007B62CA" w:rsidRPr="003C426A">
        <w:rPr>
          <w:sz w:val="24"/>
          <w:szCs w:val="24"/>
        </w:rPr>
        <w:t>)</w:t>
      </w:r>
      <w:r w:rsidR="00B7785E" w:rsidRPr="003C426A">
        <w:rPr>
          <w:sz w:val="24"/>
          <w:szCs w:val="24"/>
        </w:rPr>
        <w:t xml:space="preserve"> – </w:t>
      </w:r>
      <w:r w:rsidR="00083975" w:rsidRPr="003C426A">
        <w:rPr>
          <w:sz w:val="24"/>
          <w:szCs w:val="24"/>
        </w:rPr>
        <w:t xml:space="preserve">the </w:t>
      </w:r>
      <w:r w:rsidR="00933834" w:rsidRPr="003C426A">
        <w:rPr>
          <w:sz w:val="24"/>
          <w:szCs w:val="24"/>
        </w:rPr>
        <w:t>C</w:t>
      </w:r>
      <w:r w:rsidR="00B7785E" w:rsidRPr="003C426A">
        <w:rPr>
          <w:sz w:val="24"/>
          <w:szCs w:val="24"/>
        </w:rPr>
        <w:t xml:space="preserve">ommittee </w:t>
      </w:r>
      <w:r w:rsidR="00D8511B">
        <w:rPr>
          <w:sz w:val="24"/>
          <w:szCs w:val="24"/>
        </w:rPr>
        <w:t xml:space="preserve">is watching the current trends and have not seen a decrease in DV cases/calls.   There is an expectation that once “abusers” </w:t>
      </w:r>
      <w:proofErr w:type="gramStart"/>
      <w:r w:rsidR="00D8511B">
        <w:rPr>
          <w:sz w:val="24"/>
          <w:szCs w:val="24"/>
        </w:rPr>
        <w:t>are able to</w:t>
      </w:r>
      <w:proofErr w:type="gramEnd"/>
      <w:r w:rsidR="00D8511B">
        <w:rPr>
          <w:sz w:val="24"/>
          <w:szCs w:val="24"/>
        </w:rPr>
        <w:t xml:space="preserve"> go back calls/referrals from survivors will increase.</w:t>
      </w:r>
      <w:r w:rsidR="001C4161">
        <w:rPr>
          <w:sz w:val="24"/>
          <w:szCs w:val="24"/>
        </w:rPr>
        <w:t xml:space="preserve"> </w:t>
      </w:r>
      <w:r w:rsidR="00177722">
        <w:rPr>
          <w:sz w:val="24"/>
          <w:szCs w:val="24"/>
        </w:rPr>
        <w:t xml:space="preserve">  </w:t>
      </w:r>
      <w:r w:rsidR="007B62CA" w:rsidRPr="003C426A">
        <w:rPr>
          <w:sz w:val="24"/>
          <w:szCs w:val="24"/>
        </w:rPr>
        <w:t xml:space="preserve">  </w:t>
      </w:r>
      <w:r w:rsidR="000744B0" w:rsidRPr="003C426A">
        <w:rPr>
          <w:sz w:val="24"/>
          <w:szCs w:val="24"/>
        </w:rPr>
        <w:t xml:space="preserve"> </w:t>
      </w:r>
    </w:p>
    <w:p w14:paraId="19EF622F" w14:textId="583AC4DC" w:rsidR="00083975" w:rsidRPr="003C426A" w:rsidRDefault="0079440F" w:rsidP="00B63688">
      <w:pPr>
        <w:pStyle w:val="ListParagraph"/>
        <w:numPr>
          <w:ilvl w:val="0"/>
          <w:numId w:val="41"/>
        </w:numPr>
        <w:spacing w:after="0" w:line="240" w:lineRule="auto"/>
        <w:ind w:left="720"/>
        <w:jc w:val="both"/>
        <w:rPr>
          <w:sz w:val="16"/>
          <w:szCs w:val="16"/>
        </w:rPr>
      </w:pPr>
      <w:r w:rsidRPr="003C426A">
        <w:rPr>
          <w:sz w:val="24"/>
          <w:szCs w:val="24"/>
          <w:u w:val="single"/>
        </w:rPr>
        <w:t xml:space="preserve">Veterans </w:t>
      </w:r>
      <w:r w:rsidR="00B7785E" w:rsidRPr="003C426A">
        <w:rPr>
          <w:sz w:val="24"/>
          <w:szCs w:val="24"/>
          <w:u w:val="single"/>
        </w:rPr>
        <w:t>Committee</w:t>
      </w:r>
      <w:r w:rsidR="00B7785E" w:rsidRPr="003C426A">
        <w:rPr>
          <w:sz w:val="24"/>
          <w:szCs w:val="24"/>
        </w:rPr>
        <w:t xml:space="preserve"> </w:t>
      </w:r>
      <w:r w:rsidRPr="003C426A">
        <w:rPr>
          <w:sz w:val="24"/>
          <w:szCs w:val="24"/>
        </w:rPr>
        <w:t xml:space="preserve">(Chair – </w:t>
      </w:r>
      <w:r w:rsidR="00B7785E" w:rsidRPr="003C426A">
        <w:rPr>
          <w:sz w:val="24"/>
          <w:szCs w:val="24"/>
        </w:rPr>
        <w:t>Carly Huffman</w:t>
      </w:r>
      <w:r w:rsidRPr="003C426A">
        <w:rPr>
          <w:sz w:val="24"/>
          <w:szCs w:val="24"/>
        </w:rPr>
        <w:t>)</w:t>
      </w:r>
      <w:r w:rsidR="00EF3525" w:rsidRPr="003C426A">
        <w:rPr>
          <w:sz w:val="24"/>
          <w:szCs w:val="24"/>
        </w:rPr>
        <w:t xml:space="preserve"> </w:t>
      </w:r>
      <w:r w:rsidR="00083975" w:rsidRPr="003C426A">
        <w:rPr>
          <w:sz w:val="24"/>
          <w:szCs w:val="24"/>
        </w:rPr>
        <w:t>–</w:t>
      </w:r>
      <w:r w:rsidR="00B7785E" w:rsidRPr="003C426A">
        <w:rPr>
          <w:sz w:val="24"/>
          <w:szCs w:val="24"/>
        </w:rPr>
        <w:t xml:space="preserve"> </w:t>
      </w:r>
      <w:r w:rsidR="007D36DB">
        <w:rPr>
          <w:sz w:val="24"/>
          <w:szCs w:val="24"/>
        </w:rPr>
        <w:t>the C</w:t>
      </w:r>
      <w:r w:rsidR="001C4161">
        <w:rPr>
          <w:sz w:val="24"/>
          <w:szCs w:val="24"/>
        </w:rPr>
        <w:t xml:space="preserve">ommittee </w:t>
      </w:r>
      <w:r w:rsidR="00D8511B">
        <w:rPr>
          <w:sz w:val="24"/>
          <w:szCs w:val="24"/>
        </w:rPr>
        <w:t>has not met and during this time work has been on hold</w:t>
      </w:r>
      <w:r w:rsidR="007D36DB">
        <w:rPr>
          <w:sz w:val="24"/>
          <w:szCs w:val="24"/>
        </w:rPr>
        <w:t xml:space="preserve">.     </w:t>
      </w:r>
      <w:r w:rsidR="001C4161">
        <w:rPr>
          <w:sz w:val="24"/>
          <w:szCs w:val="24"/>
        </w:rPr>
        <w:t xml:space="preserve">  </w:t>
      </w:r>
      <w:r w:rsidR="007D1D6C">
        <w:rPr>
          <w:sz w:val="24"/>
          <w:szCs w:val="24"/>
        </w:rPr>
        <w:t xml:space="preserve"> </w:t>
      </w:r>
      <w:r w:rsidR="00177722">
        <w:rPr>
          <w:sz w:val="24"/>
          <w:szCs w:val="24"/>
        </w:rPr>
        <w:t xml:space="preserve">  </w:t>
      </w:r>
      <w:r w:rsidR="00940279">
        <w:rPr>
          <w:sz w:val="24"/>
          <w:szCs w:val="24"/>
        </w:rPr>
        <w:t xml:space="preserve">  </w:t>
      </w:r>
    </w:p>
    <w:p w14:paraId="499EB845" w14:textId="12A46C38" w:rsidR="0015314A" w:rsidRDefault="0015314A" w:rsidP="00B63688">
      <w:pPr>
        <w:spacing w:after="0" w:line="240" w:lineRule="auto"/>
        <w:jc w:val="both"/>
        <w:rPr>
          <w:sz w:val="16"/>
          <w:szCs w:val="16"/>
        </w:rPr>
      </w:pPr>
    </w:p>
    <w:p w14:paraId="48D8571E" w14:textId="77777777" w:rsidR="00A550CD" w:rsidRPr="003C426A" w:rsidRDefault="00A550CD" w:rsidP="00B63688">
      <w:pPr>
        <w:spacing w:after="0" w:line="240" w:lineRule="auto"/>
        <w:jc w:val="both"/>
        <w:rPr>
          <w:sz w:val="16"/>
          <w:szCs w:val="16"/>
        </w:rPr>
      </w:pPr>
    </w:p>
    <w:p w14:paraId="2CED967D" w14:textId="118AF6A9" w:rsidR="00A61F61" w:rsidRPr="003C426A" w:rsidRDefault="0015314A" w:rsidP="00B63688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3C426A">
        <w:rPr>
          <w:b/>
          <w:sz w:val="24"/>
          <w:szCs w:val="24"/>
          <w:u w:val="single"/>
        </w:rPr>
        <w:lastRenderedPageBreak/>
        <w:t xml:space="preserve">Coordinator Update ~ </w:t>
      </w:r>
      <w:r w:rsidR="00177722">
        <w:rPr>
          <w:b/>
          <w:sz w:val="24"/>
          <w:szCs w:val="24"/>
          <w:u w:val="single"/>
        </w:rPr>
        <w:t>Vail</w:t>
      </w:r>
      <w:r w:rsidR="00A61F61" w:rsidRPr="003C426A">
        <w:rPr>
          <w:b/>
          <w:sz w:val="24"/>
          <w:szCs w:val="24"/>
          <w:u w:val="single"/>
        </w:rPr>
        <w:t xml:space="preserve"> </w:t>
      </w:r>
    </w:p>
    <w:p w14:paraId="2F281EEF" w14:textId="77777777" w:rsidR="00D8511B" w:rsidRPr="00D8511B" w:rsidRDefault="0032222C" w:rsidP="00B6368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The Hud Exchange offers a tremendous amount of resources for anyone who is interested. </w:t>
      </w:r>
    </w:p>
    <w:p w14:paraId="27DD4D42" w14:textId="77777777" w:rsidR="00A550CD" w:rsidRPr="00A550CD" w:rsidRDefault="00D8511B" w:rsidP="00B6368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>State Employees will be furloughed</w:t>
      </w:r>
      <w:r w:rsidR="00A550CD">
        <w:rPr>
          <w:sz w:val="24"/>
          <w:szCs w:val="24"/>
        </w:rPr>
        <w:t xml:space="preserve"> one-day-a-week for the next 10 weeks.  </w:t>
      </w:r>
    </w:p>
    <w:p w14:paraId="2106B410" w14:textId="3A30506C" w:rsidR="007D36DB" w:rsidRPr="007D36DB" w:rsidRDefault="00A550CD" w:rsidP="00B6368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>Has been working with contractors (SPARC &amp; CSH) to further the efforts both were hired to do.</w:t>
      </w:r>
      <w:r w:rsidR="0032222C">
        <w:rPr>
          <w:sz w:val="24"/>
          <w:szCs w:val="24"/>
        </w:rPr>
        <w:t xml:space="preserve"> </w:t>
      </w:r>
    </w:p>
    <w:p w14:paraId="17188CC5" w14:textId="77777777" w:rsidR="007D1D6C" w:rsidRPr="002005B8" w:rsidRDefault="007D1D6C" w:rsidP="00B63688">
      <w:pPr>
        <w:spacing w:after="0" w:line="240" w:lineRule="auto"/>
        <w:jc w:val="both"/>
        <w:rPr>
          <w:sz w:val="16"/>
          <w:szCs w:val="16"/>
        </w:rPr>
      </w:pPr>
    </w:p>
    <w:p w14:paraId="414A2128" w14:textId="2825DBE6" w:rsidR="008328AC" w:rsidRPr="003C426A" w:rsidRDefault="00BB380F" w:rsidP="00B6368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C426A">
        <w:rPr>
          <w:b/>
          <w:sz w:val="24"/>
          <w:szCs w:val="24"/>
          <w:u w:val="single"/>
        </w:rPr>
        <w:t>Public Comment/Announcements</w:t>
      </w:r>
    </w:p>
    <w:p w14:paraId="0AC96105" w14:textId="77BC4F14" w:rsidR="004A756D" w:rsidRPr="003C426A" w:rsidRDefault="00A550CD" w:rsidP="00A550CD">
      <w:pPr>
        <w:pStyle w:val="ListParagraph"/>
        <w:numPr>
          <w:ilvl w:val="1"/>
          <w:numId w:val="4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 public comments were noted.</w:t>
      </w:r>
    </w:p>
    <w:p w14:paraId="40AFB5D1" w14:textId="77777777" w:rsidR="004A756D" w:rsidRPr="003C426A" w:rsidRDefault="004A756D" w:rsidP="00B63688">
      <w:pPr>
        <w:spacing w:after="0" w:line="240" w:lineRule="auto"/>
        <w:jc w:val="both"/>
        <w:rPr>
          <w:sz w:val="16"/>
          <w:szCs w:val="16"/>
        </w:rPr>
      </w:pPr>
    </w:p>
    <w:p w14:paraId="5BA5592C" w14:textId="5BBB7D8A" w:rsidR="005968AF" w:rsidRPr="003C426A" w:rsidRDefault="004A756D" w:rsidP="00B63688">
      <w:pPr>
        <w:spacing w:after="0" w:line="240" w:lineRule="auto"/>
        <w:jc w:val="both"/>
        <w:rPr>
          <w:sz w:val="24"/>
          <w:szCs w:val="24"/>
        </w:rPr>
      </w:pPr>
      <w:r w:rsidRPr="003C426A">
        <w:rPr>
          <w:sz w:val="24"/>
          <w:szCs w:val="24"/>
        </w:rPr>
        <w:t>The next Governance Council Meeting is scheduled for</w:t>
      </w:r>
      <w:r w:rsidR="00940279">
        <w:rPr>
          <w:sz w:val="24"/>
          <w:szCs w:val="24"/>
        </w:rPr>
        <w:t xml:space="preserve"> </w:t>
      </w:r>
      <w:r w:rsidR="0032222C">
        <w:rPr>
          <w:sz w:val="24"/>
          <w:szCs w:val="24"/>
        </w:rPr>
        <w:t>June 11</w:t>
      </w:r>
      <w:r w:rsidR="007D36DB">
        <w:rPr>
          <w:sz w:val="24"/>
          <w:szCs w:val="24"/>
        </w:rPr>
        <w:t>, 2020</w:t>
      </w:r>
      <w:r w:rsidR="007D1D6C">
        <w:rPr>
          <w:sz w:val="24"/>
          <w:szCs w:val="24"/>
        </w:rPr>
        <w:t xml:space="preserve"> at 1</w:t>
      </w:r>
      <w:r w:rsidR="00177722">
        <w:rPr>
          <w:sz w:val="24"/>
          <w:szCs w:val="24"/>
        </w:rPr>
        <w:t xml:space="preserve">0:00 am.  </w:t>
      </w:r>
      <w:r w:rsidR="00872DF0">
        <w:rPr>
          <w:sz w:val="24"/>
          <w:szCs w:val="24"/>
        </w:rPr>
        <w:t xml:space="preserve">  </w:t>
      </w:r>
      <w:r w:rsidR="00B01271" w:rsidRPr="003C426A">
        <w:rPr>
          <w:sz w:val="24"/>
          <w:szCs w:val="24"/>
        </w:rPr>
        <w:t xml:space="preserve"> </w:t>
      </w:r>
      <w:r w:rsidR="00CD0F76" w:rsidRPr="003C426A">
        <w:rPr>
          <w:sz w:val="24"/>
          <w:szCs w:val="24"/>
        </w:rPr>
        <w:t xml:space="preserve"> </w:t>
      </w:r>
    </w:p>
    <w:p w14:paraId="0D13E883" w14:textId="338DA2A5" w:rsidR="00A67690" w:rsidRPr="003C426A" w:rsidRDefault="004175CE" w:rsidP="00B63688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C426A">
        <w:rPr>
          <w:sz w:val="24"/>
          <w:szCs w:val="24"/>
        </w:rPr>
        <w:t xml:space="preserve"> </w:t>
      </w:r>
    </w:p>
    <w:p w14:paraId="4DF11F9F" w14:textId="55715CB3" w:rsidR="000E2D25" w:rsidRPr="003C426A" w:rsidRDefault="000E2D25" w:rsidP="00092C33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3C426A">
        <w:rPr>
          <w:sz w:val="24"/>
          <w:szCs w:val="24"/>
        </w:rPr>
        <w:t>Meeting adjourned</w:t>
      </w:r>
      <w:r w:rsidR="00933834" w:rsidRPr="003C426A">
        <w:rPr>
          <w:sz w:val="24"/>
          <w:szCs w:val="24"/>
        </w:rPr>
        <w:t xml:space="preserve"> at </w:t>
      </w:r>
      <w:r w:rsidR="003331B2">
        <w:rPr>
          <w:sz w:val="24"/>
          <w:szCs w:val="24"/>
        </w:rPr>
        <w:t>1</w:t>
      </w:r>
      <w:r w:rsidR="00B63688">
        <w:rPr>
          <w:sz w:val="24"/>
          <w:szCs w:val="24"/>
        </w:rPr>
        <w:t>1</w:t>
      </w:r>
      <w:r w:rsidR="003331B2">
        <w:rPr>
          <w:sz w:val="24"/>
          <w:szCs w:val="24"/>
        </w:rPr>
        <w:t>:</w:t>
      </w:r>
      <w:r w:rsidR="00A550CD">
        <w:rPr>
          <w:sz w:val="24"/>
          <w:szCs w:val="24"/>
        </w:rPr>
        <w:t>18</w:t>
      </w:r>
      <w:r w:rsidR="0029189A" w:rsidRPr="003C426A">
        <w:rPr>
          <w:sz w:val="24"/>
          <w:szCs w:val="24"/>
        </w:rPr>
        <w:t xml:space="preserve"> </w:t>
      </w:r>
      <w:r w:rsidR="00933834" w:rsidRPr="003C426A">
        <w:rPr>
          <w:sz w:val="24"/>
          <w:szCs w:val="24"/>
        </w:rPr>
        <w:t>am.</w:t>
      </w:r>
      <w:r w:rsidRPr="003C426A">
        <w:rPr>
          <w:sz w:val="24"/>
          <w:szCs w:val="24"/>
        </w:rPr>
        <w:t xml:space="preserve"> </w:t>
      </w:r>
    </w:p>
    <w:p w14:paraId="76CFB2A7" w14:textId="6D214AD5" w:rsidR="00DD3764" w:rsidRPr="00DB3DB2" w:rsidRDefault="00B922E6" w:rsidP="00092C33">
      <w:pPr>
        <w:spacing w:after="0" w:line="240" w:lineRule="auto"/>
        <w:rPr>
          <w:sz w:val="24"/>
          <w:szCs w:val="24"/>
        </w:rPr>
      </w:pPr>
      <w:r w:rsidRPr="003C426A">
        <w:rPr>
          <w:sz w:val="24"/>
          <w:szCs w:val="24"/>
        </w:rPr>
        <w:t xml:space="preserve">Submitted </w:t>
      </w:r>
      <w:r w:rsidR="007A04B8">
        <w:rPr>
          <w:sz w:val="24"/>
          <w:szCs w:val="24"/>
        </w:rPr>
        <w:t>June 1</w:t>
      </w:r>
      <w:r w:rsidR="007D36DB">
        <w:rPr>
          <w:sz w:val="24"/>
          <w:szCs w:val="24"/>
        </w:rPr>
        <w:t>, 2020</w:t>
      </w:r>
      <w:r w:rsidRPr="003C426A">
        <w:rPr>
          <w:sz w:val="24"/>
          <w:szCs w:val="24"/>
        </w:rPr>
        <w:t xml:space="preserve">: </w:t>
      </w:r>
      <w:r w:rsidR="000E2D25" w:rsidRPr="003C426A">
        <w:rPr>
          <w:sz w:val="24"/>
          <w:szCs w:val="24"/>
        </w:rPr>
        <w:t>Christa Jerome</w:t>
      </w:r>
      <w:r w:rsidR="000F0BDC" w:rsidRPr="003C426A">
        <w:rPr>
          <w:sz w:val="24"/>
          <w:szCs w:val="24"/>
        </w:rPr>
        <w:t>, MIBOSCOC Secretary</w:t>
      </w:r>
    </w:p>
    <w:sectPr w:rsidR="00DD3764" w:rsidRPr="00DB3DB2" w:rsidSect="00A550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ED99" w14:textId="77777777" w:rsidR="00D8511B" w:rsidRDefault="00D8511B" w:rsidP="00544617">
      <w:pPr>
        <w:spacing w:after="0" w:line="240" w:lineRule="auto"/>
      </w:pPr>
      <w:r>
        <w:separator/>
      </w:r>
    </w:p>
  </w:endnote>
  <w:endnote w:type="continuationSeparator" w:id="0">
    <w:p w14:paraId="23411C74" w14:textId="77777777" w:rsidR="00D8511B" w:rsidRDefault="00D8511B" w:rsidP="005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10196" w14:textId="77777777" w:rsidR="00D8511B" w:rsidRDefault="00D8511B" w:rsidP="00544617">
      <w:pPr>
        <w:spacing w:after="0" w:line="240" w:lineRule="auto"/>
      </w:pPr>
      <w:r>
        <w:separator/>
      </w:r>
    </w:p>
  </w:footnote>
  <w:footnote w:type="continuationSeparator" w:id="0">
    <w:p w14:paraId="29EC36A8" w14:textId="77777777" w:rsidR="00D8511B" w:rsidRDefault="00D8511B" w:rsidP="0054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D5C"/>
    <w:multiLevelType w:val="hybridMultilevel"/>
    <w:tmpl w:val="517C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71C"/>
    <w:multiLevelType w:val="hybridMultilevel"/>
    <w:tmpl w:val="C2F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5BC"/>
    <w:multiLevelType w:val="hybridMultilevel"/>
    <w:tmpl w:val="AE9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829"/>
    <w:multiLevelType w:val="hybridMultilevel"/>
    <w:tmpl w:val="E2FC5BC0"/>
    <w:lvl w:ilvl="0" w:tplc="9F807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4AFA"/>
    <w:multiLevelType w:val="hybridMultilevel"/>
    <w:tmpl w:val="3970C6A4"/>
    <w:lvl w:ilvl="0" w:tplc="A6603A8A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07894EE6"/>
    <w:multiLevelType w:val="hybridMultilevel"/>
    <w:tmpl w:val="D2C43956"/>
    <w:lvl w:ilvl="0" w:tplc="EA1CE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DB4"/>
    <w:multiLevelType w:val="hybridMultilevel"/>
    <w:tmpl w:val="78D2994C"/>
    <w:lvl w:ilvl="0" w:tplc="18908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367F"/>
    <w:multiLevelType w:val="hybridMultilevel"/>
    <w:tmpl w:val="F31E637E"/>
    <w:lvl w:ilvl="0" w:tplc="7B6A1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6336A1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F20FFA"/>
    <w:multiLevelType w:val="hybridMultilevel"/>
    <w:tmpl w:val="2078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C12269"/>
    <w:multiLevelType w:val="hybridMultilevel"/>
    <w:tmpl w:val="B1F6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25D11"/>
    <w:multiLevelType w:val="hybridMultilevel"/>
    <w:tmpl w:val="BDD2C382"/>
    <w:lvl w:ilvl="0" w:tplc="09869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17CC"/>
    <w:multiLevelType w:val="hybridMultilevel"/>
    <w:tmpl w:val="5C9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153DF"/>
    <w:multiLevelType w:val="hybridMultilevel"/>
    <w:tmpl w:val="9D1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1266"/>
    <w:multiLevelType w:val="hybridMultilevel"/>
    <w:tmpl w:val="0DB89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13966"/>
    <w:multiLevelType w:val="hybridMultilevel"/>
    <w:tmpl w:val="80B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38C9"/>
    <w:multiLevelType w:val="hybridMultilevel"/>
    <w:tmpl w:val="018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841DD"/>
    <w:multiLevelType w:val="hybridMultilevel"/>
    <w:tmpl w:val="047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C6D41"/>
    <w:multiLevelType w:val="hybridMultilevel"/>
    <w:tmpl w:val="FE409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5206B5F"/>
    <w:multiLevelType w:val="hybridMultilevel"/>
    <w:tmpl w:val="BB30BF16"/>
    <w:lvl w:ilvl="0" w:tplc="A4D65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30BB6"/>
    <w:multiLevelType w:val="hybridMultilevel"/>
    <w:tmpl w:val="FB7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90E52"/>
    <w:multiLevelType w:val="hybridMultilevel"/>
    <w:tmpl w:val="8EB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5DF6"/>
    <w:multiLevelType w:val="hybridMultilevel"/>
    <w:tmpl w:val="F8D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806DD"/>
    <w:multiLevelType w:val="hybridMultilevel"/>
    <w:tmpl w:val="E7C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922AD"/>
    <w:multiLevelType w:val="hybridMultilevel"/>
    <w:tmpl w:val="1CA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95CBE"/>
    <w:multiLevelType w:val="hybridMultilevel"/>
    <w:tmpl w:val="5402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A17B8"/>
    <w:multiLevelType w:val="hybridMultilevel"/>
    <w:tmpl w:val="D1206B9A"/>
    <w:lvl w:ilvl="0" w:tplc="77EC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312FE"/>
    <w:multiLevelType w:val="hybridMultilevel"/>
    <w:tmpl w:val="7C8C77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347B079A"/>
    <w:multiLevelType w:val="hybridMultilevel"/>
    <w:tmpl w:val="42F897E0"/>
    <w:lvl w:ilvl="0" w:tplc="FD148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E0942"/>
    <w:multiLevelType w:val="hybridMultilevel"/>
    <w:tmpl w:val="A2784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017DB6"/>
    <w:multiLevelType w:val="hybridMultilevel"/>
    <w:tmpl w:val="274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C2395"/>
    <w:multiLevelType w:val="hybridMultilevel"/>
    <w:tmpl w:val="CEAC14C8"/>
    <w:lvl w:ilvl="0" w:tplc="AD064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35D1D"/>
    <w:multiLevelType w:val="hybridMultilevel"/>
    <w:tmpl w:val="FD7A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22824"/>
    <w:multiLevelType w:val="hybridMultilevel"/>
    <w:tmpl w:val="304A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C7DD3"/>
    <w:multiLevelType w:val="hybridMultilevel"/>
    <w:tmpl w:val="BE9C2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AA57B5"/>
    <w:multiLevelType w:val="hybridMultilevel"/>
    <w:tmpl w:val="F11EB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393124"/>
    <w:multiLevelType w:val="hybridMultilevel"/>
    <w:tmpl w:val="EAC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402C1"/>
    <w:multiLevelType w:val="hybridMultilevel"/>
    <w:tmpl w:val="C642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A3A6E"/>
    <w:multiLevelType w:val="hybridMultilevel"/>
    <w:tmpl w:val="B94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72B7B"/>
    <w:multiLevelType w:val="hybridMultilevel"/>
    <w:tmpl w:val="79B0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15522"/>
    <w:multiLevelType w:val="hybridMultilevel"/>
    <w:tmpl w:val="41DE5F50"/>
    <w:lvl w:ilvl="0" w:tplc="1682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96652"/>
    <w:multiLevelType w:val="hybridMultilevel"/>
    <w:tmpl w:val="27E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0364E"/>
    <w:multiLevelType w:val="hybridMultilevel"/>
    <w:tmpl w:val="09E2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126A5"/>
    <w:multiLevelType w:val="hybridMultilevel"/>
    <w:tmpl w:val="821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A5270"/>
    <w:multiLevelType w:val="hybridMultilevel"/>
    <w:tmpl w:val="DFA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15F77"/>
    <w:multiLevelType w:val="hybridMultilevel"/>
    <w:tmpl w:val="2A4C2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DF0B41"/>
    <w:multiLevelType w:val="hybridMultilevel"/>
    <w:tmpl w:val="F6329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7E50D5"/>
    <w:multiLevelType w:val="hybridMultilevel"/>
    <w:tmpl w:val="6D6C283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7" w15:restartNumberingAfterBreak="0">
    <w:nsid w:val="7A4D2053"/>
    <w:multiLevelType w:val="hybridMultilevel"/>
    <w:tmpl w:val="A72C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D6DBA"/>
    <w:multiLevelType w:val="hybridMultilevel"/>
    <w:tmpl w:val="FB3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057EF"/>
    <w:multiLevelType w:val="hybridMultilevel"/>
    <w:tmpl w:val="DAE2C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36"/>
  </w:num>
  <w:num w:numId="4">
    <w:abstractNumId w:val="22"/>
  </w:num>
  <w:num w:numId="5">
    <w:abstractNumId w:val="15"/>
  </w:num>
  <w:num w:numId="6">
    <w:abstractNumId w:val="23"/>
  </w:num>
  <w:num w:numId="7">
    <w:abstractNumId w:val="45"/>
  </w:num>
  <w:num w:numId="8">
    <w:abstractNumId w:val="16"/>
  </w:num>
  <w:num w:numId="9">
    <w:abstractNumId w:val="43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3"/>
  </w:num>
  <w:num w:numId="16">
    <w:abstractNumId w:val="40"/>
  </w:num>
  <w:num w:numId="17">
    <w:abstractNumId w:val="42"/>
  </w:num>
  <w:num w:numId="18">
    <w:abstractNumId w:val="29"/>
  </w:num>
  <w:num w:numId="19">
    <w:abstractNumId w:val="33"/>
  </w:num>
  <w:num w:numId="20">
    <w:abstractNumId w:val="46"/>
  </w:num>
  <w:num w:numId="21">
    <w:abstractNumId w:val="31"/>
  </w:num>
  <w:num w:numId="22">
    <w:abstractNumId w:val="14"/>
  </w:num>
  <w:num w:numId="23">
    <w:abstractNumId w:val="11"/>
  </w:num>
  <w:num w:numId="24">
    <w:abstractNumId w:val="47"/>
  </w:num>
  <w:num w:numId="25">
    <w:abstractNumId w:val="24"/>
  </w:num>
  <w:num w:numId="26">
    <w:abstractNumId w:val="12"/>
  </w:num>
  <w:num w:numId="27">
    <w:abstractNumId w:val="44"/>
  </w:num>
  <w:num w:numId="28">
    <w:abstractNumId w:val="35"/>
  </w:num>
  <w:num w:numId="29">
    <w:abstractNumId w:val="8"/>
  </w:num>
  <w:num w:numId="30">
    <w:abstractNumId w:val="48"/>
  </w:num>
  <w:num w:numId="31">
    <w:abstractNumId w:val="34"/>
  </w:num>
  <w:num w:numId="32">
    <w:abstractNumId w:val="26"/>
  </w:num>
  <w:num w:numId="33">
    <w:abstractNumId w:val="28"/>
  </w:num>
  <w:num w:numId="34">
    <w:abstractNumId w:val="13"/>
  </w:num>
  <w:num w:numId="35">
    <w:abstractNumId w:val="2"/>
  </w:num>
  <w:num w:numId="36">
    <w:abstractNumId w:val="1"/>
  </w:num>
  <w:num w:numId="37">
    <w:abstractNumId w:val="49"/>
  </w:num>
  <w:num w:numId="38">
    <w:abstractNumId w:val="20"/>
  </w:num>
  <w:num w:numId="39">
    <w:abstractNumId w:val="17"/>
  </w:num>
  <w:num w:numId="40">
    <w:abstractNumId w:val="25"/>
  </w:num>
  <w:num w:numId="41">
    <w:abstractNumId w:val="4"/>
  </w:num>
  <w:num w:numId="42">
    <w:abstractNumId w:val="21"/>
  </w:num>
  <w:num w:numId="43">
    <w:abstractNumId w:val="27"/>
  </w:num>
  <w:num w:numId="44">
    <w:abstractNumId w:val="37"/>
  </w:num>
  <w:num w:numId="45">
    <w:abstractNumId w:val="38"/>
  </w:num>
  <w:num w:numId="46">
    <w:abstractNumId w:val="0"/>
  </w:num>
  <w:num w:numId="47">
    <w:abstractNumId w:val="7"/>
  </w:num>
  <w:num w:numId="48">
    <w:abstractNumId w:val="30"/>
  </w:num>
  <w:num w:numId="49">
    <w:abstractNumId w:val="3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catalog"/>
    <w:dataType w:val="textFile"/>
    <w:activeRecord w:val="-1"/>
    <w:odso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17"/>
    <w:rsid w:val="0001143C"/>
    <w:rsid w:val="00012BD9"/>
    <w:rsid w:val="00016999"/>
    <w:rsid w:val="00016CD8"/>
    <w:rsid w:val="000213F7"/>
    <w:rsid w:val="00037549"/>
    <w:rsid w:val="00037EF1"/>
    <w:rsid w:val="00040CBE"/>
    <w:rsid w:val="00042928"/>
    <w:rsid w:val="000472EF"/>
    <w:rsid w:val="00053422"/>
    <w:rsid w:val="00063C86"/>
    <w:rsid w:val="00070157"/>
    <w:rsid w:val="00071440"/>
    <w:rsid w:val="0007231D"/>
    <w:rsid w:val="000744B0"/>
    <w:rsid w:val="00083975"/>
    <w:rsid w:val="000859AF"/>
    <w:rsid w:val="00092C33"/>
    <w:rsid w:val="00094C06"/>
    <w:rsid w:val="000960D3"/>
    <w:rsid w:val="000A0F02"/>
    <w:rsid w:val="000A47F4"/>
    <w:rsid w:val="000B50B0"/>
    <w:rsid w:val="000B5264"/>
    <w:rsid w:val="000C06EA"/>
    <w:rsid w:val="000C316B"/>
    <w:rsid w:val="000C5F27"/>
    <w:rsid w:val="000D0561"/>
    <w:rsid w:val="000D1ED0"/>
    <w:rsid w:val="000D3A3C"/>
    <w:rsid w:val="000E2D25"/>
    <w:rsid w:val="000E75BA"/>
    <w:rsid w:val="000F0BDC"/>
    <w:rsid w:val="000F2211"/>
    <w:rsid w:val="000F3369"/>
    <w:rsid w:val="000F5DA8"/>
    <w:rsid w:val="00110F17"/>
    <w:rsid w:val="00123612"/>
    <w:rsid w:val="001241D2"/>
    <w:rsid w:val="00146E57"/>
    <w:rsid w:val="00147F19"/>
    <w:rsid w:val="0015314A"/>
    <w:rsid w:val="00153AD1"/>
    <w:rsid w:val="00155BC4"/>
    <w:rsid w:val="0015663F"/>
    <w:rsid w:val="001640DD"/>
    <w:rsid w:val="00173564"/>
    <w:rsid w:val="001738C8"/>
    <w:rsid w:val="0017637A"/>
    <w:rsid w:val="00177722"/>
    <w:rsid w:val="0018344B"/>
    <w:rsid w:val="00191E4C"/>
    <w:rsid w:val="0019396B"/>
    <w:rsid w:val="001A5399"/>
    <w:rsid w:val="001A7C8C"/>
    <w:rsid w:val="001B19D0"/>
    <w:rsid w:val="001B2ADE"/>
    <w:rsid w:val="001C4161"/>
    <w:rsid w:val="001C55D8"/>
    <w:rsid w:val="001D4209"/>
    <w:rsid w:val="001D7697"/>
    <w:rsid w:val="002005B8"/>
    <w:rsid w:val="00200A12"/>
    <w:rsid w:val="00204CFD"/>
    <w:rsid w:val="002073AE"/>
    <w:rsid w:val="00213208"/>
    <w:rsid w:val="00215784"/>
    <w:rsid w:val="00217D9A"/>
    <w:rsid w:val="00223CBB"/>
    <w:rsid w:val="00224CEF"/>
    <w:rsid w:val="00240449"/>
    <w:rsid w:val="00240D13"/>
    <w:rsid w:val="00255A98"/>
    <w:rsid w:val="002803A2"/>
    <w:rsid w:val="00281C1A"/>
    <w:rsid w:val="002872E4"/>
    <w:rsid w:val="0029189A"/>
    <w:rsid w:val="00295B61"/>
    <w:rsid w:val="002A1969"/>
    <w:rsid w:val="002C4C9F"/>
    <w:rsid w:val="002C6291"/>
    <w:rsid w:val="002E151B"/>
    <w:rsid w:val="002E3334"/>
    <w:rsid w:val="002F4A2D"/>
    <w:rsid w:val="0030164E"/>
    <w:rsid w:val="003065ED"/>
    <w:rsid w:val="00311A7F"/>
    <w:rsid w:val="00313770"/>
    <w:rsid w:val="00316A2A"/>
    <w:rsid w:val="00316AE7"/>
    <w:rsid w:val="0032222C"/>
    <w:rsid w:val="00327C20"/>
    <w:rsid w:val="003331B2"/>
    <w:rsid w:val="003421C1"/>
    <w:rsid w:val="003445C0"/>
    <w:rsid w:val="003714F9"/>
    <w:rsid w:val="003722FE"/>
    <w:rsid w:val="00372B37"/>
    <w:rsid w:val="00394793"/>
    <w:rsid w:val="003B082F"/>
    <w:rsid w:val="003B2BC2"/>
    <w:rsid w:val="003B6FEA"/>
    <w:rsid w:val="003C426A"/>
    <w:rsid w:val="003D6A9F"/>
    <w:rsid w:val="003E27FD"/>
    <w:rsid w:val="004129CB"/>
    <w:rsid w:val="0041548E"/>
    <w:rsid w:val="004175CE"/>
    <w:rsid w:val="004216C4"/>
    <w:rsid w:val="00425F43"/>
    <w:rsid w:val="00427B2E"/>
    <w:rsid w:val="004542FF"/>
    <w:rsid w:val="00464C63"/>
    <w:rsid w:val="00464E88"/>
    <w:rsid w:val="00475933"/>
    <w:rsid w:val="004837D0"/>
    <w:rsid w:val="004928EA"/>
    <w:rsid w:val="00495B3D"/>
    <w:rsid w:val="004A0BEF"/>
    <w:rsid w:val="004A756D"/>
    <w:rsid w:val="004B40BF"/>
    <w:rsid w:val="004D0B0F"/>
    <w:rsid w:val="004D27F7"/>
    <w:rsid w:val="004E092D"/>
    <w:rsid w:val="004E4CB3"/>
    <w:rsid w:val="0050198A"/>
    <w:rsid w:val="005050EB"/>
    <w:rsid w:val="005201E1"/>
    <w:rsid w:val="00523CE3"/>
    <w:rsid w:val="005434BA"/>
    <w:rsid w:val="00544617"/>
    <w:rsid w:val="0054554B"/>
    <w:rsid w:val="0055446C"/>
    <w:rsid w:val="0055562D"/>
    <w:rsid w:val="00565E01"/>
    <w:rsid w:val="00566055"/>
    <w:rsid w:val="00573A9A"/>
    <w:rsid w:val="005777DC"/>
    <w:rsid w:val="00580ED7"/>
    <w:rsid w:val="00591168"/>
    <w:rsid w:val="005968AF"/>
    <w:rsid w:val="00597A10"/>
    <w:rsid w:val="005A5C7F"/>
    <w:rsid w:val="005B2B28"/>
    <w:rsid w:val="005B544C"/>
    <w:rsid w:val="005B64E2"/>
    <w:rsid w:val="005B7DC2"/>
    <w:rsid w:val="005C37AD"/>
    <w:rsid w:val="005D55A1"/>
    <w:rsid w:val="005D7B57"/>
    <w:rsid w:val="005E2A6A"/>
    <w:rsid w:val="005E6C76"/>
    <w:rsid w:val="005F1AC7"/>
    <w:rsid w:val="005F4F92"/>
    <w:rsid w:val="005F7BA3"/>
    <w:rsid w:val="00600CF3"/>
    <w:rsid w:val="006026DB"/>
    <w:rsid w:val="00606020"/>
    <w:rsid w:val="006113F7"/>
    <w:rsid w:val="00612D88"/>
    <w:rsid w:val="00615FD5"/>
    <w:rsid w:val="006201F6"/>
    <w:rsid w:val="006208E1"/>
    <w:rsid w:val="006413A2"/>
    <w:rsid w:val="00643CA4"/>
    <w:rsid w:val="00652726"/>
    <w:rsid w:val="00661BEE"/>
    <w:rsid w:val="00662854"/>
    <w:rsid w:val="0067065A"/>
    <w:rsid w:val="0068022B"/>
    <w:rsid w:val="00692DA4"/>
    <w:rsid w:val="006A6CB0"/>
    <w:rsid w:val="006A7A08"/>
    <w:rsid w:val="006B2DCD"/>
    <w:rsid w:val="006C5F73"/>
    <w:rsid w:val="006D1707"/>
    <w:rsid w:val="006E0367"/>
    <w:rsid w:val="006E191F"/>
    <w:rsid w:val="006E4962"/>
    <w:rsid w:val="006E53A1"/>
    <w:rsid w:val="006F3D23"/>
    <w:rsid w:val="006F5258"/>
    <w:rsid w:val="007121DF"/>
    <w:rsid w:val="0071725D"/>
    <w:rsid w:val="00720256"/>
    <w:rsid w:val="00726DA6"/>
    <w:rsid w:val="0072739E"/>
    <w:rsid w:val="00746754"/>
    <w:rsid w:val="007656E8"/>
    <w:rsid w:val="00776403"/>
    <w:rsid w:val="00781A93"/>
    <w:rsid w:val="00790D2C"/>
    <w:rsid w:val="0079235F"/>
    <w:rsid w:val="0079440F"/>
    <w:rsid w:val="007A04B8"/>
    <w:rsid w:val="007A7A63"/>
    <w:rsid w:val="007B1820"/>
    <w:rsid w:val="007B62CA"/>
    <w:rsid w:val="007B7420"/>
    <w:rsid w:val="007C0F88"/>
    <w:rsid w:val="007D1D6C"/>
    <w:rsid w:val="007D36DB"/>
    <w:rsid w:val="007D7213"/>
    <w:rsid w:val="007F6F19"/>
    <w:rsid w:val="00800BDC"/>
    <w:rsid w:val="0080123D"/>
    <w:rsid w:val="00813393"/>
    <w:rsid w:val="00817732"/>
    <w:rsid w:val="00820DF2"/>
    <w:rsid w:val="00823CF1"/>
    <w:rsid w:val="00825649"/>
    <w:rsid w:val="008277B4"/>
    <w:rsid w:val="00827A9E"/>
    <w:rsid w:val="00827D18"/>
    <w:rsid w:val="00831D95"/>
    <w:rsid w:val="008328AC"/>
    <w:rsid w:val="00850036"/>
    <w:rsid w:val="0085194C"/>
    <w:rsid w:val="0085624F"/>
    <w:rsid w:val="00872DF0"/>
    <w:rsid w:val="008767F0"/>
    <w:rsid w:val="008915BF"/>
    <w:rsid w:val="008A485B"/>
    <w:rsid w:val="008B11F0"/>
    <w:rsid w:val="008D3FB5"/>
    <w:rsid w:val="008E090B"/>
    <w:rsid w:val="008E3086"/>
    <w:rsid w:val="008F399E"/>
    <w:rsid w:val="00911D64"/>
    <w:rsid w:val="009134F5"/>
    <w:rsid w:val="0091485C"/>
    <w:rsid w:val="00931A90"/>
    <w:rsid w:val="00933834"/>
    <w:rsid w:val="0093762B"/>
    <w:rsid w:val="00940279"/>
    <w:rsid w:val="00940D7C"/>
    <w:rsid w:val="009506B0"/>
    <w:rsid w:val="0096606C"/>
    <w:rsid w:val="009706DB"/>
    <w:rsid w:val="00990631"/>
    <w:rsid w:val="00994652"/>
    <w:rsid w:val="009965E7"/>
    <w:rsid w:val="009A0611"/>
    <w:rsid w:val="009A4F4F"/>
    <w:rsid w:val="009A65BB"/>
    <w:rsid w:val="009C0F7D"/>
    <w:rsid w:val="009C77FD"/>
    <w:rsid w:val="00A0579B"/>
    <w:rsid w:val="00A13BF9"/>
    <w:rsid w:val="00A16BE8"/>
    <w:rsid w:val="00A226B2"/>
    <w:rsid w:val="00A2273A"/>
    <w:rsid w:val="00A244F0"/>
    <w:rsid w:val="00A31EBD"/>
    <w:rsid w:val="00A550CD"/>
    <w:rsid w:val="00A61F61"/>
    <w:rsid w:val="00A6433E"/>
    <w:rsid w:val="00A67690"/>
    <w:rsid w:val="00A71A85"/>
    <w:rsid w:val="00A7256A"/>
    <w:rsid w:val="00A85F2B"/>
    <w:rsid w:val="00A9247D"/>
    <w:rsid w:val="00A92AC4"/>
    <w:rsid w:val="00A965AE"/>
    <w:rsid w:val="00A965E6"/>
    <w:rsid w:val="00AA1F8E"/>
    <w:rsid w:val="00AA3076"/>
    <w:rsid w:val="00AA4488"/>
    <w:rsid w:val="00AB167A"/>
    <w:rsid w:val="00AC62F4"/>
    <w:rsid w:val="00AD3B69"/>
    <w:rsid w:val="00AD7F22"/>
    <w:rsid w:val="00AE3BEB"/>
    <w:rsid w:val="00AE58ED"/>
    <w:rsid w:val="00AF699C"/>
    <w:rsid w:val="00B01271"/>
    <w:rsid w:val="00B0181B"/>
    <w:rsid w:val="00B078E9"/>
    <w:rsid w:val="00B405B9"/>
    <w:rsid w:val="00B42F8D"/>
    <w:rsid w:val="00B51482"/>
    <w:rsid w:val="00B63688"/>
    <w:rsid w:val="00B641C8"/>
    <w:rsid w:val="00B65947"/>
    <w:rsid w:val="00B66343"/>
    <w:rsid w:val="00B7785E"/>
    <w:rsid w:val="00B826CE"/>
    <w:rsid w:val="00B8497B"/>
    <w:rsid w:val="00B84DFB"/>
    <w:rsid w:val="00B922E6"/>
    <w:rsid w:val="00B92BDD"/>
    <w:rsid w:val="00B9369C"/>
    <w:rsid w:val="00BA6797"/>
    <w:rsid w:val="00BB231D"/>
    <w:rsid w:val="00BB380F"/>
    <w:rsid w:val="00BC7373"/>
    <w:rsid w:val="00BD1494"/>
    <w:rsid w:val="00BD14A0"/>
    <w:rsid w:val="00BD425D"/>
    <w:rsid w:val="00BD48F8"/>
    <w:rsid w:val="00BD5A78"/>
    <w:rsid w:val="00BE2665"/>
    <w:rsid w:val="00BF71BC"/>
    <w:rsid w:val="00C02E99"/>
    <w:rsid w:val="00C147DB"/>
    <w:rsid w:val="00C154BB"/>
    <w:rsid w:val="00C25A41"/>
    <w:rsid w:val="00C329E6"/>
    <w:rsid w:val="00C37EEF"/>
    <w:rsid w:val="00C423F2"/>
    <w:rsid w:val="00C500BC"/>
    <w:rsid w:val="00C52012"/>
    <w:rsid w:val="00C55E16"/>
    <w:rsid w:val="00C57F94"/>
    <w:rsid w:val="00C71C9A"/>
    <w:rsid w:val="00C7223A"/>
    <w:rsid w:val="00C912B0"/>
    <w:rsid w:val="00C929D3"/>
    <w:rsid w:val="00C94D38"/>
    <w:rsid w:val="00C9592E"/>
    <w:rsid w:val="00CA0DC8"/>
    <w:rsid w:val="00CA2290"/>
    <w:rsid w:val="00CA4052"/>
    <w:rsid w:val="00CB7FE1"/>
    <w:rsid w:val="00CC33BE"/>
    <w:rsid w:val="00CC483F"/>
    <w:rsid w:val="00CC6CC9"/>
    <w:rsid w:val="00CD0F76"/>
    <w:rsid w:val="00CD2FA0"/>
    <w:rsid w:val="00CD39FE"/>
    <w:rsid w:val="00CD6D3E"/>
    <w:rsid w:val="00CE1067"/>
    <w:rsid w:val="00CE67AC"/>
    <w:rsid w:val="00CF159C"/>
    <w:rsid w:val="00CF541C"/>
    <w:rsid w:val="00CF7E7D"/>
    <w:rsid w:val="00D0744C"/>
    <w:rsid w:val="00D07CD5"/>
    <w:rsid w:val="00D1057E"/>
    <w:rsid w:val="00D274E9"/>
    <w:rsid w:val="00D45562"/>
    <w:rsid w:val="00D4760E"/>
    <w:rsid w:val="00D5493D"/>
    <w:rsid w:val="00D549BF"/>
    <w:rsid w:val="00D6228D"/>
    <w:rsid w:val="00D65AB6"/>
    <w:rsid w:val="00D664D7"/>
    <w:rsid w:val="00D677C8"/>
    <w:rsid w:val="00D70CE0"/>
    <w:rsid w:val="00D8157A"/>
    <w:rsid w:val="00D8511B"/>
    <w:rsid w:val="00D85C0F"/>
    <w:rsid w:val="00D87AFF"/>
    <w:rsid w:val="00DA1125"/>
    <w:rsid w:val="00DB3DB2"/>
    <w:rsid w:val="00DC5AD5"/>
    <w:rsid w:val="00DC7C31"/>
    <w:rsid w:val="00DD18FB"/>
    <w:rsid w:val="00DD3764"/>
    <w:rsid w:val="00DD5951"/>
    <w:rsid w:val="00DF4850"/>
    <w:rsid w:val="00DF498C"/>
    <w:rsid w:val="00E0188B"/>
    <w:rsid w:val="00E02928"/>
    <w:rsid w:val="00E02BD1"/>
    <w:rsid w:val="00E03E7D"/>
    <w:rsid w:val="00E074C7"/>
    <w:rsid w:val="00E148F6"/>
    <w:rsid w:val="00E16414"/>
    <w:rsid w:val="00E227AF"/>
    <w:rsid w:val="00E24142"/>
    <w:rsid w:val="00E24DD8"/>
    <w:rsid w:val="00E259E5"/>
    <w:rsid w:val="00E33074"/>
    <w:rsid w:val="00E347A0"/>
    <w:rsid w:val="00E44EEC"/>
    <w:rsid w:val="00E60115"/>
    <w:rsid w:val="00E85530"/>
    <w:rsid w:val="00E92104"/>
    <w:rsid w:val="00EA262F"/>
    <w:rsid w:val="00EA3EF0"/>
    <w:rsid w:val="00EB044D"/>
    <w:rsid w:val="00EB0DD3"/>
    <w:rsid w:val="00EB20A9"/>
    <w:rsid w:val="00EB3AA1"/>
    <w:rsid w:val="00ED5290"/>
    <w:rsid w:val="00ED6342"/>
    <w:rsid w:val="00ED7005"/>
    <w:rsid w:val="00EE0E3C"/>
    <w:rsid w:val="00EF3525"/>
    <w:rsid w:val="00EF6C41"/>
    <w:rsid w:val="00F010FB"/>
    <w:rsid w:val="00F060A8"/>
    <w:rsid w:val="00F07B3C"/>
    <w:rsid w:val="00F379B8"/>
    <w:rsid w:val="00F411C7"/>
    <w:rsid w:val="00F4759E"/>
    <w:rsid w:val="00F6278F"/>
    <w:rsid w:val="00F66641"/>
    <w:rsid w:val="00F74B5C"/>
    <w:rsid w:val="00F9095F"/>
    <w:rsid w:val="00F93A45"/>
    <w:rsid w:val="00FA11E4"/>
    <w:rsid w:val="00FB3CD1"/>
    <w:rsid w:val="00FC570D"/>
    <w:rsid w:val="00FC6DBF"/>
    <w:rsid w:val="00FD353B"/>
    <w:rsid w:val="00FD6553"/>
    <w:rsid w:val="00FE59FB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99E62"/>
  <w15:chartTrackingRefBased/>
  <w15:docId w15:val="{C3218EB9-95F5-4111-AB2A-753AB47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17"/>
  </w:style>
  <w:style w:type="paragraph" w:styleId="Footer">
    <w:name w:val="footer"/>
    <w:basedOn w:val="Normal"/>
    <w:link w:val="Foot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17"/>
  </w:style>
  <w:style w:type="paragraph" w:styleId="ListParagraph">
    <w:name w:val="List Paragraph"/>
    <w:basedOn w:val="Normal"/>
    <w:uiPriority w:val="34"/>
    <w:qFormat/>
    <w:rsid w:val="000A0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6BC6189D614288C5E453E9019F44" ma:contentTypeVersion="10" ma:contentTypeDescription="Create a new document." ma:contentTypeScope="" ma:versionID="00d150d0fa861d2e8dde4493a36d2a93">
  <xsd:schema xmlns:xsd="http://www.w3.org/2001/XMLSchema" xmlns:xs="http://www.w3.org/2001/XMLSchema" xmlns:p="http://schemas.microsoft.com/office/2006/metadata/properties" xmlns:ns3="bca530f8-b8d6-42d0-8599-ed17f0ef4246" targetNamespace="http://schemas.microsoft.com/office/2006/metadata/properties" ma:root="true" ma:fieldsID="901b7ca859627c12936bf7720f4985e6" ns3:_="">
    <xsd:import namespace="bca530f8-b8d6-42d0-8599-ed17f0ef42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530f8-b8d6-42d0-8599-ed17f0ef4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793D-7F86-4958-B522-4B45363BE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530f8-b8d6-42d0-8599-ed17f0ef4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8AE60-80A8-47C3-A098-E305E0B69948}">
  <ds:schemaRefs>
    <ds:schemaRef ds:uri="http://schemas.microsoft.com/office/2006/metadata/properties"/>
    <ds:schemaRef ds:uri="http://purl.org/dc/terms/"/>
    <ds:schemaRef ds:uri="bca530f8-b8d6-42d0-8599-ed17f0ef424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175ACE-0050-4EEB-8DCC-E4CCC1DC4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3AFC8-C22A-470E-9332-F1F39F3B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Candace (MSHDA)</dc:creator>
  <cp:keywords/>
  <dc:description/>
  <cp:lastModifiedBy>Vail, Jessica (MSHDA)</cp:lastModifiedBy>
  <cp:revision>2</cp:revision>
  <cp:lastPrinted>2020-05-14T14:35:00Z</cp:lastPrinted>
  <dcterms:created xsi:type="dcterms:W3CDTF">2020-06-08T19:01:00Z</dcterms:created>
  <dcterms:modified xsi:type="dcterms:W3CDTF">2020-06-08T19:01:00Z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0x010100A6D26BC6189D614288C5E453E9019F44</vt:lpwstr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iteId">
    <vt:lpwstr>d5fb7087-3777-42ad-966a-892ef47225d1</vt:lpwstr>
  </property>
  <property fmtid="{D5CDD505-2E9C-101B-9397-08002B2CF9AE}" pid="5" name="MSIP_Label_3a2fed65-62e7-46ea-af74-187e0c17143a_Owner">
    <vt:lpwstr>VailJ1@michigan.gov</vt:lpwstr>
  </property>
  <property fmtid="{D5CDD505-2E9C-101B-9397-08002B2CF9AE}" pid="6" name="MSIP_Label_3a2fed65-62e7-46ea-af74-187e0c17143a_SetDate">
    <vt:lpwstr>2020-06-08T19:01:40.3151600Z</vt:lpwstr>
  </property>
  <property fmtid="{D5CDD505-2E9C-101B-9397-08002B2CF9AE}" pid="7" name="MSIP_Label_3a2fed65-62e7-46ea-af74-187e0c17143a_Name">
    <vt:lpwstr>Internal Data (Standard State Data)</vt:lpwstr>
  </property>
  <property fmtid="{D5CDD505-2E9C-101B-9397-08002B2CF9AE}" pid="8" name="MSIP_Label_3a2fed65-62e7-46ea-af74-187e0c17143a_Application">
    <vt:lpwstr>Microsoft Azure Information Protection</vt:lpwstr>
  </property>
  <property fmtid="{D5CDD505-2E9C-101B-9397-08002B2CF9AE}" pid="9" name="MSIP_Label_3a2fed65-62e7-46ea-af74-187e0c17143a_ActionId">
    <vt:lpwstr>00102416-f005-4dd6-b434-7701208870ce</vt:lpwstr>
  </property>
  <property fmtid="{D5CDD505-2E9C-101B-9397-08002B2CF9AE}" pid="10" name="MSIP_Label_3a2fed65-62e7-46ea-af74-187e0c17143a_Extended_MSFT_Method">
    <vt:lpwstr>Manual</vt:lpwstr>
  </property>
  <property fmtid="{D5CDD505-2E9C-101B-9397-08002B2CF9AE}" pid="11" name="Sensitivity">
    <vt:lpwstr>Internal Data (Standard State Data)</vt:lpwstr>
  </property>
</Properties>
</file>