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273B" w14:textId="64A52AD1" w:rsidR="00E227AF" w:rsidRDefault="00544617" w:rsidP="00092C33">
      <w:pPr>
        <w:spacing w:after="0" w:line="240" w:lineRule="auto"/>
        <w:rPr>
          <w:b/>
          <w:sz w:val="24"/>
          <w:szCs w:val="24"/>
          <w:u w:val="single"/>
        </w:rPr>
      </w:pPr>
      <w:r w:rsidRPr="00CD2FA0">
        <w:rPr>
          <w:noProof/>
        </w:rPr>
        <mc:AlternateContent>
          <mc:Choice Requires="wps">
            <w:drawing>
              <wp:anchor distT="45720" distB="45720" distL="114300" distR="114300" simplePos="0" relativeHeight="251659264" behindDoc="0" locked="0" layoutInCell="1" allowOverlap="1" wp14:anchorId="08E74D52" wp14:editId="65452BAE">
                <wp:simplePos x="0" y="0"/>
                <wp:positionH relativeFrom="column">
                  <wp:posOffset>-95250</wp:posOffset>
                </wp:positionH>
                <wp:positionV relativeFrom="paragraph">
                  <wp:posOffset>66675</wp:posOffset>
                </wp:positionV>
                <wp:extent cx="7221854" cy="758189"/>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854" cy="758189"/>
                        </a:xfrm>
                        <a:prstGeom prst="rect">
                          <a:avLst/>
                        </a:prstGeom>
                        <a:noFill/>
                        <a:ln w="9525">
                          <a:solidFill>
                            <a:schemeClr val="bg1"/>
                          </a:solidFill>
                          <a:miter lim="800000"/>
                          <a:headEnd/>
                          <a:tailEnd/>
                        </a:ln>
                      </wps:spPr>
                      <wps:txbx>
                        <w:txbxContent>
                          <w:p w14:paraId="5FD6C946" w14:textId="0BFC08B6" w:rsidR="000744B0" w:rsidRPr="00597A10" w:rsidRDefault="000744B0" w:rsidP="00544617">
                            <w:pPr>
                              <w:spacing w:after="0"/>
                              <w:jc w:val="center"/>
                              <w:rPr>
                                <w:b/>
                                <w:sz w:val="28"/>
                                <w:szCs w:val="28"/>
                              </w:rPr>
                            </w:pPr>
                            <w:r w:rsidRPr="00597A10">
                              <w:rPr>
                                <w:b/>
                                <w:sz w:val="28"/>
                                <w:szCs w:val="28"/>
                              </w:rPr>
                              <w:t>Michigan Balance of State Continuum of Care</w:t>
                            </w:r>
                          </w:p>
                          <w:p w14:paraId="32C3D1E5" w14:textId="48CC9515" w:rsidR="000744B0" w:rsidRPr="00597A10" w:rsidRDefault="000744B0" w:rsidP="00544617">
                            <w:pPr>
                              <w:spacing w:after="0"/>
                              <w:jc w:val="center"/>
                              <w:rPr>
                                <w:b/>
                              </w:rPr>
                            </w:pPr>
                            <w:r>
                              <w:rPr>
                                <w:b/>
                              </w:rPr>
                              <w:t>July 11, 2019</w:t>
                            </w:r>
                          </w:p>
                          <w:p w14:paraId="1D5809A6" w14:textId="77777777" w:rsidR="000744B0" w:rsidRPr="00597A10" w:rsidRDefault="000744B0" w:rsidP="00544617">
                            <w:pPr>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margin-left:-7.5pt;margin-top:5.25pt;width:568.65pt;height:5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" filled="f" strokecolor="white [3212]">
                <v:textbox>
                  <w:txbxContent>
                    <w:p w14:paraId="5FD6C946" w14:textId="0BFC08B6" w:rsidR="000744B0" w:rsidRPr="00597A10" w:rsidRDefault="000744B0" w:rsidP="00544617">
                      <w:pPr>
                        <w:spacing w:after="0"/>
                        <w:jc w:val="center"/>
                        <w:rPr>
                          <w:b/>
                          <w:sz w:val="28"/>
                          <w:szCs w:val="28"/>
                        </w:rPr>
                      </w:pPr>
                      <w:r w:rsidRPr="00597A10">
                        <w:rPr>
                          <w:b/>
                          <w:sz w:val="28"/>
                          <w:szCs w:val="28"/>
                        </w:rPr>
                        <w:t>Michigan Balance of State Continuum of Care</w:t>
                      </w:r>
                    </w:p>
                    <w:p w14:paraId="32C3D1E5" w14:textId="48CC9515" w:rsidR="000744B0" w:rsidRPr="00597A10" w:rsidRDefault="000744B0" w:rsidP="00544617">
                      <w:pPr>
                        <w:spacing w:after="0"/>
                        <w:jc w:val="center"/>
                        <w:rPr>
                          <w:b/>
                        </w:rPr>
                      </w:pPr>
                      <w:r>
                        <w:rPr>
                          <w:b/>
                        </w:rPr>
                        <w:t>July 11, 2019</w:t>
                      </w:r>
                    </w:p>
                    <w:p w14:paraId="1D5809A6" w14:textId="77777777" w:rsidR="000744B0" w:rsidRPr="00597A10" w:rsidRDefault="000744B0" w:rsidP="00544617">
                      <w:pPr>
                        <w:jc w:val="center"/>
                        <w:rPr>
                          <w:b/>
                        </w:rPr>
                      </w:pPr>
                      <w:r w:rsidRPr="00597A10">
                        <w:rPr>
                          <w:b/>
                        </w:rPr>
                        <w:t>Meeting Minutes</w:t>
                      </w:r>
                    </w:p>
                  </w:txbxContent>
                </v:textbox>
                <w10:wrap type="square"/>
              </v:shape>
            </w:pict>
          </mc:Fallback>
        </mc:AlternateContent>
      </w:r>
      <w:r w:rsidR="00E227AF" w:rsidRPr="00CD2FA0">
        <w:rPr>
          <w:b/>
          <w:sz w:val="24"/>
          <w:szCs w:val="24"/>
          <w:u w:val="single"/>
        </w:rPr>
        <w:t>In-Person</w:t>
      </w:r>
      <w:r w:rsidR="00EF6C41">
        <w:rPr>
          <w:b/>
          <w:sz w:val="24"/>
          <w:szCs w:val="24"/>
          <w:u w:val="single"/>
        </w:rPr>
        <w:t xml:space="preserve"> Members</w:t>
      </w:r>
    </w:p>
    <w:p w14:paraId="58A32E6C" w14:textId="5E487955" w:rsidR="00E227AF" w:rsidRPr="00475933" w:rsidRDefault="00464C63" w:rsidP="00092C33">
      <w:pPr>
        <w:spacing w:after="0" w:line="240" w:lineRule="auto"/>
        <w:rPr>
          <w:sz w:val="24"/>
          <w:szCs w:val="24"/>
        </w:rPr>
      </w:pPr>
      <w:r>
        <w:rPr>
          <w:sz w:val="24"/>
          <w:szCs w:val="24"/>
        </w:rPr>
        <w:t>None</w:t>
      </w:r>
    </w:p>
    <w:p w14:paraId="617862BC" w14:textId="77777777" w:rsidR="0079440F" w:rsidRPr="00475933" w:rsidRDefault="0079440F" w:rsidP="00092C33">
      <w:pPr>
        <w:spacing w:after="0" w:line="240" w:lineRule="auto"/>
        <w:rPr>
          <w:sz w:val="16"/>
          <w:szCs w:val="16"/>
          <w:u w:val="single"/>
        </w:rPr>
      </w:pPr>
    </w:p>
    <w:p w14:paraId="111F46C7" w14:textId="32C0E525" w:rsidR="00CD2FA0" w:rsidRPr="00475933" w:rsidRDefault="00CD2FA0" w:rsidP="00092C33">
      <w:pPr>
        <w:spacing w:after="0" w:line="240" w:lineRule="auto"/>
        <w:rPr>
          <w:b/>
          <w:sz w:val="24"/>
          <w:szCs w:val="24"/>
          <w:u w:val="single"/>
        </w:rPr>
      </w:pPr>
      <w:r w:rsidRPr="00475933">
        <w:rPr>
          <w:b/>
          <w:sz w:val="24"/>
          <w:szCs w:val="24"/>
          <w:u w:val="single"/>
        </w:rPr>
        <w:t xml:space="preserve">In-Person </w:t>
      </w:r>
      <w:r w:rsidR="00940D7C" w:rsidRPr="00475933">
        <w:rPr>
          <w:b/>
          <w:sz w:val="24"/>
          <w:szCs w:val="24"/>
          <w:u w:val="single"/>
        </w:rPr>
        <w:t>Non-Member</w:t>
      </w:r>
      <w:bookmarkStart w:id="0" w:name="_GoBack"/>
      <w:bookmarkEnd w:id="0"/>
    </w:p>
    <w:p w14:paraId="22EE2221" w14:textId="589F04AB" w:rsidR="00CD2FA0" w:rsidRPr="00475933" w:rsidRDefault="00CD2FA0" w:rsidP="00092C33">
      <w:pPr>
        <w:spacing w:after="0" w:line="240" w:lineRule="auto"/>
        <w:rPr>
          <w:sz w:val="24"/>
          <w:szCs w:val="24"/>
        </w:rPr>
      </w:pPr>
      <w:r w:rsidRPr="00475933">
        <w:rPr>
          <w:i/>
          <w:sz w:val="24"/>
          <w:szCs w:val="24"/>
        </w:rPr>
        <w:t>CoC Coordinator-Christina Soulard</w:t>
      </w:r>
      <w:r w:rsidR="00CF159C">
        <w:rPr>
          <w:i/>
          <w:sz w:val="24"/>
          <w:szCs w:val="24"/>
        </w:rPr>
        <w:t>;</w:t>
      </w:r>
      <w:r w:rsidR="00CF159C" w:rsidRPr="00CF159C">
        <w:t xml:space="preserve"> </w:t>
      </w:r>
      <w:r w:rsidR="00CF159C" w:rsidRPr="00CF159C">
        <w:rPr>
          <w:sz w:val="24"/>
          <w:szCs w:val="24"/>
        </w:rPr>
        <w:t>Jesica Vail</w:t>
      </w:r>
      <w:r w:rsidR="005201E1" w:rsidRPr="00CF159C">
        <w:rPr>
          <w:sz w:val="24"/>
          <w:szCs w:val="24"/>
        </w:rPr>
        <w:t>.</w:t>
      </w:r>
      <w:r w:rsidR="001D7697" w:rsidRPr="00475933">
        <w:rPr>
          <w:sz w:val="24"/>
          <w:szCs w:val="24"/>
        </w:rPr>
        <w:t xml:space="preserve"> </w:t>
      </w:r>
      <w:r w:rsidR="006E0367" w:rsidRPr="00475933">
        <w:rPr>
          <w:sz w:val="24"/>
          <w:szCs w:val="24"/>
        </w:rPr>
        <w:t xml:space="preserve"> </w:t>
      </w:r>
    </w:p>
    <w:p w14:paraId="0AB0A897" w14:textId="77777777" w:rsidR="00CD2FA0" w:rsidRPr="00475933" w:rsidRDefault="00CD2FA0" w:rsidP="00092C33">
      <w:pPr>
        <w:spacing w:after="0" w:line="240" w:lineRule="auto"/>
        <w:rPr>
          <w:sz w:val="16"/>
          <w:szCs w:val="16"/>
          <w:u w:val="single"/>
        </w:rPr>
      </w:pPr>
    </w:p>
    <w:p w14:paraId="6045668D" w14:textId="6C260A78" w:rsidR="000A0F02" w:rsidRPr="00475933" w:rsidRDefault="000A0F02" w:rsidP="00092C33">
      <w:pPr>
        <w:spacing w:after="0" w:line="240" w:lineRule="auto"/>
        <w:rPr>
          <w:b/>
          <w:sz w:val="24"/>
          <w:szCs w:val="24"/>
        </w:rPr>
      </w:pPr>
      <w:r w:rsidRPr="00475933">
        <w:rPr>
          <w:b/>
          <w:sz w:val="24"/>
          <w:szCs w:val="24"/>
          <w:u w:val="single"/>
        </w:rPr>
        <w:t>Call-In</w:t>
      </w:r>
      <w:r w:rsidR="00EB044D" w:rsidRPr="00475933">
        <w:rPr>
          <w:b/>
          <w:sz w:val="24"/>
          <w:szCs w:val="24"/>
          <w:u w:val="single"/>
        </w:rPr>
        <w:t xml:space="preserve"> </w:t>
      </w:r>
      <w:r w:rsidR="00EF6C41" w:rsidRPr="00475933">
        <w:rPr>
          <w:b/>
          <w:sz w:val="24"/>
          <w:szCs w:val="24"/>
          <w:u w:val="single"/>
        </w:rPr>
        <w:t>Members</w:t>
      </w:r>
      <w:r w:rsidR="00A6433E" w:rsidRPr="00475933">
        <w:rPr>
          <w:b/>
          <w:sz w:val="24"/>
          <w:szCs w:val="24"/>
        </w:rPr>
        <w:t xml:space="preserve"> </w:t>
      </w:r>
    </w:p>
    <w:p w14:paraId="0CCA84E4" w14:textId="4D72BAB1" w:rsidR="00CC483F" w:rsidRPr="006113F7" w:rsidRDefault="006113F7" w:rsidP="00092C33">
      <w:pPr>
        <w:spacing w:after="0" w:line="240" w:lineRule="auto"/>
        <w:rPr>
          <w:sz w:val="24"/>
          <w:szCs w:val="24"/>
        </w:rPr>
      </w:pPr>
      <w:r>
        <w:rPr>
          <w:sz w:val="24"/>
          <w:szCs w:val="24"/>
        </w:rPr>
        <w:t>Theresa Beesley;</w:t>
      </w:r>
      <w:r w:rsidR="00D677C8" w:rsidRPr="00475933">
        <w:rPr>
          <w:sz w:val="24"/>
          <w:szCs w:val="24"/>
        </w:rPr>
        <w:t xml:space="preserve"> </w:t>
      </w:r>
      <w:r w:rsidR="00AC62F4" w:rsidRPr="00475933">
        <w:rPr>
          <w:sz w:val="24"/>
          <w:szCs w:val="24"/>
        </w:rPr>
        <w:t>Pat Niksich</w:t>
      </w:r>
      <w:r w:rsidR="001A5399" w:rsidRPr="00475933">
        <w:rPr>
          <w:sz w:val="24"/>
          <w:szCs w:val="24"/>
        </w:rPr>
        <w:t xml:space="preserve">; </w:t>
      </w:r>
      <w:r w:rsidR="003065ED" w:rsidRPr="00475933">
        <w:rPr>
          <w:i/>
          <w:sz w:val="24"/>
          <w:szCs w:val="24"/>
        </w:rPr>
        <w:t>Vice Chair-</w:t>
      </w:r>
      <w:r w:rsidR="00E227AF" w:rsidRPr="00475933">
        <w:rPr>
          <w:i/>
          <w:sz w:val="24"/>
          <w:szCs w:val="24"/>
        </w:rPr>
        <w:t>Lori Pieri</w:t>
      </w:r>
      <w:r w:rsidR="00E227AF" w:rsidRPr="00475933">
        <w:rPr>
          <w:sz w:val="24"/>
          <w:szCs w:val="24"/>
        </w:rPr>
        <w:t>;</w:t>
      </w:r>
      <w:r w:rsidR="00E16414" w:rsidRPr="00475933">
        <w:rPr>
          <w:sz w:val="24"/>
          <w:szCs w:val="24"/>
        </w:rPr>
        <w:t xml:space="preserve"> </w:t>
      </w:r>
      <w:r w:rsidR="00464C63" w:rsidRPr="006113F7">
        <w:rPr>
          <w:i/>
          <w:sz w:val="24"/>
          <w:szCs w:val="24"/>
        </w:rPr>
        <w:t xml:space="preserve">Chair - Tina Allen; </w:t>
      </w:r>
      <w:r w:rsidR="001A5399" w:rsidRPr="00475933">
        <w:rPr>
          <w:sz w:val="24"/>
          <w:szCs w:val="24"/>
        </w:rPr>
        <w:t>Roman Hank; Hannelore Dysinger;</w:t>
      </w:r>
      <w:r w:rsidR="00464C63">
        <w:rPr>
          <w:sz w:val="24"/>
          <w:szCs w:val="24"/>
        </w:rPr>
        <w:t xml:space="preserve"> </w:t>
      </w:r>
      <w:r w:rsidR="00E16414" w:rsidRPr="00475933">
        <w:rPr>
          <w:i/>
          <w:sz w:val="24"/>
          <w:szCs w:val="24"/>
        </w:rPr>
        <w:t>Secretary-Christa Jerome;</w:t>
      </w:r>
      <w:r w:rsidR="00E16414" w:rsidRPr="00475933">
        <w:rPr>
          <w:sz w:val="24"/>
          <w:szCs w:val="24"/>
        </w:rPr>
        <w:t xml:space="preserve"> </w:t>
      </w:r>
      <w:r w:rsidR="00E227AF" w:rsidRPr="00475933">
        <w:rPr>
          <w:sz w:val="24"/>
          <w:szCs w:val="24"/>
        </w:rPr>
        <w:t>Diana Hanna;</w:t>
      </w:r>
      <w:r w:rsidR="004A0BEF" w:rsidRPr="00475933">
        <w:rPr>
          <w:sz w:val="24"/>
          <w:szCs w:val="24"/>
        </w:rPr>
        <w:t xml:space="preserve"> </w:t>
      </w:r>
      <w:r w:rsidR="00E227AF" w:rsidRPr="00475933">
        <w:rPr>
          <w:sz w:val="24"/>
          <w:szCs w:val="24"/>
        </w:rPr>
        <w:t>Kim Cain;</w:t>
      </w:r>
      <w:r w:rsidR="005201E1" w:rsidRPr="00475933">
        <w:rPr>
          <w:sz w:val="24"/>
          <w:szCs w:val="24"/>
        </w:rPr>
        <w:t xml:space="preserve"> </w:t>
      </w:r>
      <w:r w:rsidR="00AC62F4" w:rsidRPr="00475933">
        <w:rPr>
          <w:sz w:val="24"/>
          <w:szCs w:val="24"/>
        </w:rPr>
        <w:t>Kaleigh Buris;</w:t>
      </w:r>
      <w:r w:rsidR="00464C63">
        <w:rPr>
          <w:sz w:val="24"/>
          <w:szCs w:val="24"/>
        </w:rPr>
        <w:t xml:space="preserve"> Jennifer Rodgers;</w:t>
      </w:r>
      <w:r w:rsidR="00AC62F4" w:rsidRPr="00475933">
        <w:rPr>
          <w:sz w:val="24"/>
          <w:szCs w:val="24"/>
        </w:rPr>
        <w:t xml:space="preserve"> </w:t>
      </w:r>
      <w:r w:rsidR="001A5399" w:rsidRPr="00475933">
        <w:rPr>
          <w:sz w:val="24"/>
          <w:szCs w:val="24"/>
        </w:rPr>
        <w:t xml:space="preserve">Andrea Sneller; </w:t>
      </w:r>
      <w:r w:rsidR="00AC62F4" w:rsidRPr="00475933">
        <w:rPr>
          <w:sz w:val="24"/>
          <w:szCs w:val="24"/>
        </w:rPr>
        <w:t xml:space="preserve">Carly Huffman; </w:t>
      </w:r>
      <w:r w:rsidR="00B42F8D" w:rsidRPr="00475933">
        <w:rPr>
          <w:sz w:val="24"/>
          <w:szCs w:val="24"/>
        </w:rPr>
        <w:t xml:space="preserve">Eva Rohlman; </w:t>
      </w:r>
      <w:r w:rsidR="008767F0" w:rsidRPr="00475933">
        <w:rPr>
          <w:sz w:val="24"/>
          <w:szCs w:val="24"/>
        </w:rPr>
        <w:t>Doug Lewis;</w:t>
      </w:r>
      <w:r w:rsidR="001D7697" w:rsidRPr="00475933">
        <w:rPr>
          <w:sz w:val="24"/>
          <w:szCs w:val="24"/>
        </w:rPr>
        <w:t xml:space="preserve"> </w:t>
      </w:r>
      <w:r w:rsidR="001A5399" w:rsidRPr="00475933">
        <w:rPr>
          <w:sz w:val="24"/>
          <w:szCs w:val="24"/>
        </w:rPr>
        <w:t>Donna St. John;</w:t>
      </w:r>
      <w:r w:rsidR="000D0561" w:rsidRPr="00475933">
        <w:rPr>
          <w:sz w:val="24"/>
          <w:szCs w:val="24"/>
        </w:rPr>
        <w:t xml:space="preserve"> </w:t>
      </w:r>
      <w:r w:rsidR="00B42F8D" w:rsidRPr="00475933">
        <w:rPr>
          <w:sz w:val="24"/>
          <w:szCs w:val="24"/>
        </w:rPr>
        <w:t>Rebecca Zemla</w:t>
      </w:r>
      <w:r w:rsidR="000D0561" w:rsidRPr="00475933">
        <w:rPr>
          <w:sz w:val="24"/>
          <w:szCs w:val="24"/>
        </w:rPr>
        <w:t xml:space="preserve">; </w:t>
      </w:r>
      <w:r w:rsidR="000B50B0" w:rsidRPr="00475933">
        <w:rPr>
          <w:sz w:val="24"/>
          <w:szCs w:val="24"/>
        </w:rPr>
        <w:t xml:space="preserve">Angila Heinitz; </w:t>
      </w:r>
      <w:r w:rsidR="006201F6" w:rsidRPr="00475933">
        <w:rPr>
          <w:i/>
          <w:sz w:val="24"/>
          <w:szCs w:val="24"/>
        </w:rPr>
        <w:t xml:space="preserve">Treasurer-Denise </w:t>
      </w:r>
      <w:r w:rsidR="00E16414" w:rsidRPr="00475933">
        <w:rPr>
          <w:i/>
          <w:sz w:val="24"/>
          <w:szCs w:val="24"/>
        </w:rPr>
        <w:t>Cornelius</w:t>
      </w:r>
      <w:r w:rsidR="006201F6" w:rsidRPr="00475933">
        <w:rPr>
          <w:sz w:val="24"/>
          <w:szCs w:val="24"/>
        </w:rPr>
        <w:t xml:space="preserve">; </w:t>
      </w:r>
      <w:r w:rsidR="001A5399" w:rsidRPr="00475933">
        <w:rPr>
          <w:sz w:val="24"/>
          <w:szCs w:val="24"/>
        </w:rPr>
        <w:t xml:space="preserve">Clint Brugger; </w:t>
      </w:r>
      <w:r w:rsidR="005201E1" w:rsidRPr="006113F7">
        <w:rPr>
          <w:i/>
          <w:sz w:val="24"/>
          <w:szCs w:val="24"/>
        </w:rPr>
        <w:t>Past Chair-Eric Hufnagel</w:t>
      </w:r>
      <w:r w:rsidR="005201E1" w:rsidRPr="006113F7">
        <w:rPr>
          <w:sz w:val="24"/>
          <w:szCs w:val="24"/>
        </w:rPr>
        <w:t>;</w:t>
      </w:r>
      <w:r w:rsidR="005F4F92" w:rsidRPr="006113F7">
        <w:rPr>
          <w:sz w:val="24"/>
          <w:szCs w:val="24"/>
        </w:rPr>
        <w:t xml:space="preserve"> </w:t>
      </w:r>
      <w:r w:rsidR="003065ED" w:rsidRPr="006113F7">
        <w:rPr>
          <w:sz w:val="24"/>
          <w:szCs w:val="24"/>
        </w:rPr>
        <w:t>Lynn Hendges</w:t>
      </w:r>
      <w:r w:rsidR="000B50B0" w:rsidRPr="006113F7">
        <w:rPr>
          <w:sz w:val="24"/>
          <w:szCs w:val="24"/>
        </w:rPr>
        <w:t>.</w:t>
      </w:r>
      <w:r w:rsidR="00BC7373" w:rsidRPr="006113F7">
        <w:rPr>
          <w:sz w:val="24"/>
          <w:szCs w:val="24"/>
        </w:rPr>
        <w:t xml:space="preserve"> </w:t>
      </w:r>
    </w:p>
    <w:p w14:paraId="300A93A0" w14:textId="20CE40A9" w:rsidR="006C5F73" w:rsidRPr="006113F7" w:rsidRDefault="006C5F73" w:rsidP="00092C33">
      <w:pPr>
        <w:spacing w:after="0" w:line="240" w:lineRule="auto"/>
        <w:rPr>
          <w:sz w:val="16"/>
          <w:szCs w:val="16"/>
        </w:rPr>
      </w:pPr>
    </w:p>
    <w:p w14:paraId="23935D93" w14:textId="246C893F" w:rsidR="006C5F73" w:rsidRPr="006113F7" w:rsidRDefault="00CD2FA0" w:rsidP="00092C33">
      <w:pPr>
        <w:spacing w:after="0" w:line="240" w:lineRule="auto"/>
        <w:rPr>
          <w:b/>
          <w:sz w:val="24"/>
          <w:szCs w:val="24"/>
          <w:u w:val="single"/>
        </w:rPr>
      </w:pPr>
      <w:r w:rsidRPr="006113F7">
        <w:rPr>
          <w:b/>
          <w:sz w:val="24"/>
          <w:szCs w:val="24"/>
          <w:u w:val="single"/>
        </w:rPr>
        <w:t xml:space="preserve">Call-In </w:t>
      </w:r>
      <w:r w:rsidR="00940D7C" w:rsidRPr="006113F7">
        <w:rPr>
          <w:b/>
          <w:sz w:val="24"/>
          <w:szCs w:val="24"/>
          <w:u w:val="single"/>
        </w:rPr>
        <w:t>Non-Members</w:t>
      </w:r>
    </w:p>
    <w:p w14:paraId="5D0075D8" w14:textId="4CF920F2" w:rsidR="006C5F73" w:rsidRDefault="00A71A85" w:rsidP="00053422">
      <w:pPr>
        <w:pBdr>
          <w:bottom w:val="single" w:sz="6" w:space="1" w:color="auto"/>
        </w:pBdr>
        <w:spacing w:after="0" w:line="240" w:lineRule="auto"/>
        <w:rPr>
          <w:sz w:val="24"/>
          <w:szCs w:val="24"/>
        </w:rPr>
      </w:pPr>
      <w:r w:rsidRPr="006113F7">
        <w:rPr>
          <w:sz w:val="24"/>
          <w:szCs w:val="24"/>
        </w:rPr>
        <w:t>Rebecca Tallegrio</w:t>
      </w:r>
      <w:r w:rsidR="005201E1" w:rsidRPr="006113F7">
        <w:rPr>
          <w:sz w:val="24"/>
          <w:szCs w:val="24"/>
        </w:rPr>
        <w:t xml:space="preserve">; </w:t>
      </w:r>
      <w:r w:rsidR="005434BA" w:rsidRPr="006113F7">
        <w:rPr>
          <w:sz w:val="24"/>
          <w:szCs w:val="24"/>
        </w:rPr>
        <w:t>Misty Fogg</w:t>
      </w:r>
      <w:r w:rsidR="005A5C7F" w:rsidRPr="006113F7">
        <w:rPr>
          <w:sz w:val="24"/>
          <w:szCs w:val="24"/>
        </w:rPr>
        <w:t xml:space="preserve">; </w:t>
      </w:r>
      <w:r w:rsidR="0079235F" w:rsidRPr="006113F7">
        <w:rPr>
          <w:sz w:val="24"/>
          <w:szCs w:val="24"/>
        </w:rPr>
        <w:t>James Johnson; Greg Johnson</w:t>
      </w:r>
      <w:r w:rsidR="00475933" w:rsidRPr="006113F7">
        <w:rPr>
          <w:sz w:val="24"/>
          <w:szCs w:val="24"/>
        </w:rPr>
        <w:t>; Alisha Pennington;</w:t>
      </w:r>
      <w:r w:rsidR="00464C63" w:rsidRPr="006113F7">
        <w:rPr>
          <w:sz w:val="24"/>
          <w:szCs w:val="24"/>
        </w:rPr>
        <w:t xml:space="preserve"> Gayle Witham; Stacy Nielson; Gerry Leslie; Robyn </w:t>
      </w:r>
      <w:proofErr w:type="spellStart"/>
      <w:r w:rsidR="00464C63" w:rsidRPr="006113F7">
        <w:rPr>
          <w:sz w:val="24"/>
          <w:szCs w:val="24"/>
        </w:rPr>
        <w:t>Hoffenblum</w:t>
      </w:r>
      <w:proofErr w:type="spellEnd"/>
      <w:r w:rsidR="00464C63" w:rsidRPr="006113F7">
        <w:rPr>
          <w:sz w:val="24"/>
          <w:szCs w:val="24"/>
        </w:rPr>
        <w:t xml:space="preserve">; Victoria Purvis; Rachel </w:t>
      </w:r>
      <w:proofErr w:type="spellStart"/>
      <w:r w:rsidR="00464C63" w:rsidRPr="006113F7">
        <w:rPr>
          <w:sz w:val="24"/>
          <w:szCs w:val="24"/>
        </w:rPr>
        <w:t>Pung</w:t>
      </w:r>
      <w:proofErr w:type="spellEnd"/>
      <w:r w:rsidR="00464C63" w:rsidRPr="006113F7">
        <w:rPr>
          <w:sz w:val="24"/>
          <w:szCs w:val="24"/>
        </w:rPr>
        <w:t xml:space="preserve">; Jennie </w:t>
      </w:r>
      <w:proofErr w:type="spellStart"/>
      <w:r w:rsidR="00464C63" w:rsidRPr="006113F7">
        <w:rPr>
          <w:sz w:val="24"/>
          <w:szCs w:val="24"/>
        </w:rPr>
        <w:t>Caverson</w:t>
      </w:r>
      <w:proofErr w:type="spellEnd"/>
      <w:r w:rsidR="00464C63" w:rsidRPr="006113F7">
        <w:rPr>
          <w:sz w:val="24"/>
          <w:szCs w:val="24"/>
        </w:rPr>
        <w:t>.</w:t>
      </w:r>
      <w:r w:rsidR="0079235F" w:rsidRPr="000B50B0">
        <w:rPr>
          <w:sz w:val="24"/>
          <w:szCs w:val="24"/>
        </w:rPr>
        <w:t xml:space="preserve">  </w:t>
      </w:r>
      <w:r w:rsidR="00C57F94" w:rsidRPr="00B84DFB">
        <w:rPr>
          <w:sz w:val="24"/>
          <w:szCs w:val="24"/>
        </w:rPr>
        <w:t xml:space="preserve"> </w:t>
      </w:r>
    </w:p>
    <w:p w14:paraId="00474435" w14:textId="77777777" w:rsidR="00FC6DBF" w:rsidRPr="00FC6DBF" w:rsidRDefault="00FC6DBF" w:rsidP="00092C33">
      <w:pPr>
        <w:pBdr>
          <w:bottom w:val="single" w:sz="6" w:space="1" w:color="auto"/>
        </w:pBdr>
        <w:spacing w:after="0" w:line="240" w:lineRule="auto"/>
        <w:rPr>
          <w:sz w:val="16"/>
          <w:szCs w:val="16"/>
        </w:rPr>
      </w:pPr>
    </w:p>
    <w:p w14:paraId="3DFC6D4B" w14:textId="77777777" w:rsidR="00EB044D" w:rsidRPr="00FC6DBF" w:rsidRDefault="00EB044D" w:rsidP="00092C33">
      <w:pPr>
        <w:pStyle w:val="ListParagraph"/>
        <w:spacing w:after="0" w:line="240" w:lineRule="auto"/>
        <w:ind w:left="0"/>
        <w:rPr>
          <w:sz w:val="16"/>
          <w:szCs w:val="16"/>
        </w:rPr>
      </w:pPr>
    </w:p>
    <w:p w14:paraId="111A2A19" w14:textId="77777777" w:rsidR="009134F5" w:rsidRPr="000A0F02" w:rsidRDefault="000A0F02" w:rsidP="00092C33">
      <w:pPr>
        <w:spacing w:after="0" w:line="240" w:lineRule="auto"/>
        <w:rPr>
          <w:b/>
          <w:sz w:val="24"/>
          <w:szCs w:val="24"/>
          <w:u w:val="single"/>
        </w:rPr>
      </w:pPr>
      <w:r w:rsidRPr="000A0F02">
        <w:rPr>
          <w:b/>
          <w:sz w:val="24"/>
          <w:szCs w:val="24"/>
          <w:u w:val="single"/>
        </w:rPr>
        <w:t>Welcome and Introduction</w:t>
      </w:r>
    </w:p>
    <w:p w14:paraId="4D467575" w14:textId="66484B17" w:rsidR="00CC6CC9" w:rsidRDefault="00CC6CC9" w:rsidP="00092C33">
      <w:pPr>
        <w:spacing w:after="0" w:line="240" w:lineRule="auto"/>
        <w:rPr>
          <w:sz w:val="24"/>
          <w:szCs w:val="24"/>
        </w:rPr>
      </w:pPr>
      <w:r>
        <w:rPr>
          <w:sz w:val="24"/>
          <w:szCs w:val="24"/>
        </w:rPr>
        <w:t xml:space="preserve">Meeting was called to </w:t>
      </w:r>
      <w:r w:rsidR="005B544C">
        <w:rPr>
          <w:sz w:val="24"/>
          <w:szCs w:val="24"/>
        </w:rPr>
        <w:t>order at 10:0</w:t>
      </w:r>
      <w:r w:rsidR="00070157">
        <w:rPr>
          <w:sz w:val="24"/>
          <w:szCs w:val="24"/>
        </w:rPr>
        <w:t>2</w:t>
      </w:r>
      <w:r w:rsidR="005B544C">
        <w:rPr>
          <w:sz w:val="24"/>
          <w:szCs w:val="24"/>
        </w:rPr>
        <w:t xml:space="preserve"> a.m.; </w:t>
      </w:r>
      <w:r w:rsidR="00823CF1">
        <w:rPr>
          <w:sz w:val="24"/>
          <w:szCs w:val="24"/>
        </w:rPr>
        <w:t>Tina Allen</w:t>
      </w:r>
      <w:r>
        <w:rPr>
          <w:sz w:val="24"/>
          <w:szCs w:val="24"/>
        </w:rPr>
        <w:t xml:space="preserve"> welcome</w:t>
      </w:r>
      <w:r w:rsidR="005B544C">
        <w:rPr>
          <w:sz w:val="24"/>
          <w:szCs w:val="24"/>
        </w:rPr>
        <w:t>d</w:t>
      </w:r>
      <w:r>
        <w:rPr>
          <w:sz w:val="24"/>
          <w:szCs w:val="24"/>
        </w:rPr>
        <w:t xml:space="preserve"> </w:t>
      </w:r>
      <w:r w:rsidR="00E148F6">
        <w:rPr>
          <w:sz w:val="24"/>
          <w:szCs w:val="24"/>
        </w:rPr>
        <w:t xml:space="preserve">all attendees.   </w:t>
      </w:r>
    </w:p>
    <w:p w14:paraId="33CDAC64" w14:textId="3CCADB29" w:rsidR="000A0F02" w:rsidRPr="00FC6DBF" w:rsidRDefault="00CC6CC9" w:rsidP="00092C33">
      <w:pPr>
        <w:spacing w:after="0" w:line="240" w:lineRule="auto"/>
        <w:rPr>
          <w:sz w:val="16"/>
          <w:szCs w:val="16"/>
        </w:rPr>
      </w:pPr>
      <w:r>
        <w:rPr>
          <w:sz w:val="24"/>
          <w:szCs w:val="24"/>
        </w:rPr>
        <w:t xml:space="preserve">  </w:t>
      </w:r>
    </w:p>
    <w:p w14:paraId="745B51B7" w14:textId="77777777" w:rsidR="000A0F02" w:rsidRDefault="000A0F02" w:rsidP="00092C33">
      <w:pPr>
        <w:spacing w:after="0" w:line="240" w:lineRule="auto"/>
        <w:rPr>
          <w:b/>
          <w:sz w:val="24"/>
          <w:szCs w:val="24"/>
          <w:u w:val="single"/>
        </w:rPr>
      </w:pPr>
      <w:r w:rsidRPr="000A0F02">
        <w:rPr>
          <w:b/>
          <w:sz w:val="24"/>
          <w:szCs w:val="24"/>
          <w:u w:val="single"/>
        </w:rPr>
        <w:t>Review/Approve Agenda</w:t>
      </w:r>
    </w:p>
    <w:p w14:paraId="2CA0544B" w14:textId="6514277B" w:rsidR="000A0F02" w:rsidRPr="00D0744C" w:rsidRDefault="00823CF1" w:rsidP="00092C33">
      <w:pPr>
        <w:spacing w:after="0" w:line="240" w:lineRule="auto"/>
        <w:rPr>
          <w:i/>
          <w:sz w:val="24"/>
          <w:szCs w:val="24"/>
        </w:rPr>
      </w:pPr>
      <w:r>
        <w:rPr>
          <w:sz w:val="24"/>
          <w:szCs w:val="24"/>
        </w:rPr>
        <w:t xml:space="preserve">Tina </w:t>
      </w:r>
      <w:r w:rsidR="005777DC" w:rsidRPr="00940D7C">
        <w:rPr>
          <w:sz w:val="24"/>
          <w:szCs w:val="24"/>
        </w:rPr>
        <w:t xml:space="preserve">asked if there were additions or comments to the </w:t>
      </w:r>
      <w:r w:rsidR="001A5399">
        <w:rPr>
          <w:sz w:val="24"/>
          <w:szCs w:val="24"/>
        </w:rPr>
        <w:t>Ju</w:t>
      </w:r>
      <w:r>
        <w:rPr>
          <w:sz w:val="24"/>
          <w:szCs w:val="24"/>
        </w:rPr>
        <w:t>ly</w:t>
      </w:r>
      <w:r w:rsidR="003722FE">
        <w:rPr>
          <w:sz w:val="24"/>
          <w:szCs w:val="24"/>
        </w:rPr>
        <w:t xml:space="preserve"> 2019</w:t>
      </w:r>
      <w:r w:rsidR="005777DC" w:rsidRPr="00940D7C">
        <w:rPr>
          <w:sz w:val="24"/>
          <w:szCs w:val="24"/>
        </w:rPr>
        <w:t xml:space="preserve"> Agenda</w:t>
      </w:r>
      <w:r w:rsidR="00940D7C" w:rsidRPr="00940D7C">
        <w:rPr>
          <w:sz w:val="24"/>
          <w:szCs w:val="24"/>
        </w:rPr>
        <w:t>.</w:t>
      </w:r>
      <w:r w:rsidR="00940D7C">
        <w:rPr>
          <w:i/>
          <w:sz w:val="24"/>
          <w:szCs w:val="24"/>
        </w:rPr>
        <w:t xml:space="preserve"> T</w:t>
      </w:r>
      <w:r w:rsidR="005777DC">
        <w:rPr>
          <w:i/>
          <w:sz w:val="24"/>
          <w:szCs w:val="24"/>
        </w:rPr>
        <w:t>here were no</w:t>
      </w:r>
      <w:r w:rsidR="00E148F6">
        <w:rPr>
          <w:i/>
          <w:sz w:val="24"/>
          <w:szCs w:val="24"/>
        </w:rPr>
        <w:t xml:space="preserve"> objection</w:t>
      </w:r>
      <w:r w:rsidR="008F399E">
        <w:rPr>
          <w:i/>
          <w:sz w:val="24"/>
          <w:szCs w:val="24"/>
        </w:rPr>
        <w:t xml:space="preserve">s </w:t>
      </w:r>
      <w:r w:rsidR="005777DC">
        <w:rPr>
          <w:i/>
          <w:sz w:val="24"/>
          <w:szCs w:val="24"/>
        </w:rPr>
        <w:t xml:space="preserve">or </w:t>
      </w:r>
      <w:r w:rsidR="00EF3525">
        <w:rPr>
          <w:i/>
          <w:sz w:val="24"/>
          <w:szCs w:val="24"/>
        </w:rPr>
        <w:t>concerns</w:t>
      </w:r>
      <w:r w:rsidR="005777DC">
        <w:rPr>
          <w:i/>
          <w:sz w:val="24"/>
          <w:szCs w:val="24"/>
        </w:rPr>
        <w:t xml:space="preserve"> noted </w:t>
      </w:r>
      <w:r w:rsidR="003B6FEA">
        <w:rPr>
          <w:i/>
          <w:sz w:val="24"/>
          <w:szCs w:val="24"/>
        </w:rPr>
        <w:t>–</w:t>
      </w:r>
      <w:r w:rsidR="005777DC">
        <w:rPr>
          <w:i/>
          <w:sz w:val="24"/>
          <w:szCs w:val="24"/>
        </w:rPr>
        <w:t xml:space="preserve"> consensus</w:t>
      </w:r>
      <w:r w:rsidR="003B6FEA">
        <w:rPr>
          <w:i/>
          <w:sz w:val="24"/>
          <w:szCs w:val="24"/>
        </w:rPr>
        <w:t xml:space="preserve"> recorded</w:t>
      </w:r>
      <w:r w:rsidR="005777DC">
        <w:rPr>
          <w:i/>
          <w:sz w:val="24"/>
          <w:szCs w:val="24"/>
        </w:rPr>
        <w:t xml:space="preserve"> for the </w:t>
      </w:r>
      <w:r w:rsidR="001A5399">
        <w:rPr>
          <w:i/>
          <w:sz w:val="24"/>
          <w:szCs w:val="24"/>
        </w:rPr>
        <w:t>Ju</w:t>
      </w:r>
      <w:r>
        <w:rPr>
          <w:i/>
          <w:sz w:val="24"/>
          <w:szCs w:val="24"/>
        </w:rPr>
        <w:t>ly</w:t>
      </w:r>
      <w:r w:rsidR="00940D7C">
        <w:rPr>
          <w:i/>
          <w:sz w:val="24"/>
          <w:szCs w:val="24"/>
        </w:rPr>
        <w:t xml:space="preserve"> 2019</w:t>
      </w:r>
      <w:r w:rsidR="005777DC">
        <w:rPr>
          <w:i/>
          <w:sz w:val="24"/>
          <w:szCs w:val="24"/>
        </w:rPr>
        <w:t xml:space="preserve"> Agenda.  </w:t>
      </w:r>
      <w:r w:rsidR="00D549BF">
        <w:rPr>
          <w:i/>
          <w:sz w:val="24"/>
          <w:szCs w:val="24"/>
        </w:rPr>
        <w:t xml:space="preserve"> </w:t>
      </w:r>
    </w:p>
    <w:p w14:paraId="71B64F06" w14:textId="77777777" w:rsidR="00831D95" w:rsidRPr="00FC6DBF" w:rsidRDefault="00831D95" w:rsidP="00092C33">
      <w:pPr>
        <w:spacing w:after="0" w:line="240" w:lineRule="auto"/>
        <w:rPr>
          <w:sz w:val="16"/>
          <w:szCs w:val="16"/>
        </w:rPr>
      </w:pPr>
    </w:p>
    <w:p w14:paraId="41CF0BBC" w14:textId="65C1A672" w:rsidR="00990631" w:rsidRPr="00C154BB" w:rsidRDefault="003B6FEA" w:rsidP="00092C33">
      <w:pPr>
        <w:spacing w:after="0" w:line="240" w:lineRule="auto"/>
        <w:rPr>
          <w:b/>
          <w:sz w:val="24"/>
          <w:szCs w:val="24"/>
          <w:u w:val="single"/>
        </w:rPr>
      </w:pPr>
      <w:r w:rsidRPr="00C154BB">
        <w:rPr>
          <w:b/>
          <w:sz w:val="24"/>
          <w:szCs w:val="24"/>
          <w:u w:val="single"/>
        </w:rPr>
        <w:t xml:space="preserve">Review/Approve </w:t>
      </w:r>
      <w:r w:rsidR="00990631" w:rsidRPr="00C154BB">
        <w:rPr>
          <w:b/>
          <w:sz w:val="24"/>
          <w:szCs w:val="24"/>
          <w:u w:val="single"/>
        </w:rPr>
        <w:t xml:space="preserve">Minutes </w:t>
      </w:r>
    </w:p>
    <w:p w14:paraId="16B9593E" w14:textId="4D32377D" w:rsidR="00940D7C" w:rsidRPr="00C154BB" w:rsidRDefault="00823CF1" w:rsidP="00940D7C">
      <w:pPr>
        <w:spacing w:after="0" w:line="240" w:lineRule="auto"/>
        <w:rPr>
          <w:i/>
          <w:sz w:val="24"/>
          <w:szCs w:val="24"/>
        </w:rPr>
      </w:pPr>
      <w:r>
        <w:rPr>
          <w:sz w:val="24"/>
          <w:szCs w:val="24"/>
        </w:rPr>
        <w:t>Tina</w:t>
      </w:r>
      <w:r w:rsidR="00037549" w:rsidRPr="00C154BB">
        <w:rPr>
          <w:sz w:val="24"/>
          <w:szCs w:val="24"/>
        </w:rPr>
        <w:t xml:space="preserve"> a</w:t>
      </w:r>
      <w:r w:rsidR="005777DC" w:rsidRPr="00C154BB">
        <w:rPr>
          <w:sz w:val="24"/>
          <w:szCs w:val="24"/>
        </w:rPr>
        <w:t>sked if there were corrections or co</w:t>
      </w:r>
      <w:r w:rsidR="00C154BB" w:rsidRPr="00C154BB">
        <w:rPr>
          <w:sz w:val="24"/>
          <w:szCs w:val="24"/>
        </w:rPr>
        <w:t>mments</w:t>
      </w:r>
      <w:r w:rsidR="005777DC" w:rsidRPr="00C154BB">
        <w:rPr>
          <w:sz w:val="24"/>
          <w:szCs w:val="24"/>
        </w:rPr>
        <w:t xml:space="preserve"> to the </w:t>
      </w:r>
      <w:r>
        <w:rPr>
          <w:sz w:val="24"/>
          <w:szCs w:val="24"/>
        </w:rPr>
        <w:t>June 13,</w:t>
      </w:r>
      <w:r w:rsidR="00217D9A" w:rsidRPr="00C154BB">
        <w:rPr>
          <w:sz w:val="24"/>
          <w:szCs w:val="24"/>
        </w:rPr>
        <w:t xml:space="preserve"> 2019</w:t>
      </w:r>
      <w:r w:rsidR="003B6FEA" w:rsidRPr="00C154BB">
        <w:rPr>
          <w:sz w:val="24"/>
          <w:szCs w:val="24"/>
        </w:rPr>
        <w:t xml:space="preserve"> </w:t>
      </w:r>
      <w:r w:rsidR="005777DC" w:rsidRPr="00C154BB">
        <w:rPr>
          <w:sz w:val="24"/>
          <w:szCs w:val="24"/>
        </w:rPr>
        <w:t xml:space="preserve">Meeting </w:t>
      </w:r>
      <w:r w:rsidR="00037549" w:rsidRPr="00C154BB">
        <w:rPr>
          <w:sz w:val="24"/>
          <w:szCs w:val="24"/>
        </w:rPr>
        <w:t>M</w:t>
      </w:r>
      <w:r w:rsidR="005777DC" w:rsidRPr="00C154BB">
        <w:rPr>
          <w:sz w:val="24"/>
          <w:szCs w:val="24"/>
        </w:rPr>
        <w:t>inutes</w:t>
      </w:r>
      <w:r w:rsidR="00940D7C" w:rsidRPr="00C154BB">
        <w:rPr>
          <w:sz w:val="24"/>
          <w:szCs w:val="24"/>
        </w:rPr>
        <w:t xml:space="preserve">.  </w:t>
      </w:r>
      <w:r w:rsidR="00C154BB" w:rsidRPr="00C154BB">
        <w:rPr>
          <w:i/>
          <w:sz w:val="24"/>
          <w:szCs w:val="24"/>
        </w:rPr>
        <w:t xml:space="preserve">There were no objections or concerns noted – consensus recorded for the </w:t>
      </w:r>
      <w:r>
        <w:rPr>
          <w:i/>
          <w:sz w:val="24"/>
          <w:szCs w:val="24"/>
        </w:rPr>
        <w:t>June 13</w:t>
      </w:r>
      <w:r w:rsidR="00C154BB" w:rsidRPr="00C154BB">
        <w:rPr>
          <w:i/>
          <w:sz w:val="24"/>
          <w:szCs w:val="24"/>
        </w:rPr>
        <w:t xml:space="preserve">, 2019 Meeting Minutes.   </w:t>
      </w:r>
      <w:r w:rsidR="00940D7C" w:rsidRPr="00C154BB">
        <w:rPr>
          <w:i/>
          <w:sz w:val="24"/>
          <w:szCs w:val="24"/>
        </w:rPr>
        <w:t xml:space="preserve"> </w:t>
      </w:r>
    </w:p>
    <w:p w14:paraId="6D796405" w14:textId="71C73E89" w:rsidR="00D549BF" w:rsidRPr="00C154BB" w:rsidRDefault="00037549" w:rsidP="00092C33">
      <w:pPr>
        <w:spacing w:after="0" w:line="240" w:lineRule="auto"/>
        <w:rPr>
          <w:b/>
          <w:sz w:val="16"/>
          <w:szCs w:val="16"/>
          <w:u w:val="single"/>
        </w:rPr>
      </w:pPr>
      <w:r w:rsidRPr="00C154BB">
        <w:rPr>
          <w:sz w:val="24"/>
          <w:szCs w:val="24"/>
        </w:rPr>
        <w:t xml:space="preserve">  </w:t>
      </w:r>
    </w:p>
    <w:p w14:paraId="53BD04AE" w14:textId="7B68AA57" w:rsidR="005B544C" w:rsidRPr="00C154BB" w:rsidRDefault="00823CF1" w:rsidP="00092C33">
      <w:pPr>
        <w:spacing w:after="0" w:line="240" w:lineRule="auto"/>
        <w:rPr>
          <w:rFonts w:cs="Arial"/>
          <w:b/>
          <w:sz w:val="24"/>
          <w:szCs w:val="24"/>
          <w:u w:val="single"/>
        </w:rPr>
      </w:pPr>
      <w:r>
        <w:rPr>
          <w:rFonts w:cs="Arial"/>
          <w:b/>
          <w:sz w:val="24"/>
          <w:szCs w:val="24"/>
          <w:u w:val="single"/>
        </w:rPr>
        <w:t xml:space="preserve">Emergency Solutions Grant: FY2019-2020 </w:t>
      </w:r>
      <w:r w:rsidR="009506B0" w:rsidRPr="00C154BB">
        <w:rPr>
          <w:rFonts w:cs="Arial"/>
          <w:b/>
          <w:sz w:val="24"/>
          <w:szCs w:val="24"/>
          <w:u w:val="single"/>
        </w:rPr>
        <w:t xml:space="preserve">~ </w:t>
      </w:r>
      <w:r>
        <w:rPr>
          <w:rFonts w:cs="Arial"/>
          <w:b/>
          <w:sz w:val="24"/>
          <w:szCs w:val="24"/>
          <w:u w:val="single"/>
        </w:rPr>
        <w:t>Jesica Vail</w:t>
      </w:r>
      <w:r w:rsidR="001A5399">
        <w:rPr>
          <w:rFonts w:cs="Arial"/>
          <w:b/>
          <w:sz w:val="24"/>
          <w:szCs w:val="24"/>
          <w:u w:val="single"/>
        </w:rPr>
        <w:t>, M</w:t>
      </w:r>
      <w:r>
        <w:rPr>
          <w:rFonts w:cs="Arial"/>
          <w:b/>
          <w:sz w:val="24"/>
          <w:szCs w:val="24"/>
          <w:u w:val="single"/>
        </w:rPr>
        <w:t>SHDA</w:t>
      </w:r>
      <w:r w:rsidR="008F399E" w:rsidRPr="00C154BB">
        <w:rPr>
          <w:rFonts w:cs="Arial"/>
          <w:b/>
          <w:sz w:val="24"/>
          <w:szCs w:val="24"/>
          <w:u w:val="single"/>
        </w:rPr>
        <w:t xml:space="preserve"> </w:t>
      </w:r>
      <w:r w:rsidR="005B544C" w:rsidRPr="00C154BB">
        <w:rPr>
          <w:rFonts w:cs="Arial"/>
          <w:b/>
          <w:sz w:val="24"/>
          <w:szCs w:val="24"/>
          <w:u w:val="single"/>
        </w:rPr>
        <w:t xml:space="preserve"> </w:t>
      </w:r>
    </w:p>
    <w:p w14:paraId="0472E6D9" w14:textId="46BFC682" w:rsidR="00790D2C" w:rsidRPr="00CF159C" w:rsidRDefault="006E191F" w:rsidP="0079440F">
      <w:pPr>
        <w:pStyle w:val="ListParagraph"/>
        <w:numPr>
          <w:ilvl w:val="0"/>
          <w:numId w:val="49"/>
        </w:numPr>
        <w:spacing w:after="0" w:line="240" w:lineRule="auto"/>
        <w:rPr>
          <w:rFonts w:cs="Arial"/>
          <w:sz w:val="24"/>
          <w:szCs w:val="24"/>
        </w:rPr>
      </w:pPr>
      <w:r w:rsidRPr="00CF159C">
        <w:rPr>
          <w:rFonts w:cs="Arial"/>
          <w:sz w:val="24"/>
          <w:szCs w:val="24"/>
        </w:rPr>
        <w:t xml:space="preserve">The presentation </w:t>
      </w:r>
      <w:r w:rsidR="001241D2" w:rsidRPr="00CF159C">
        <w:rPr>
          <w:rFonts w:cs="Arial"/>
          <w:sz w:val="24"/>
          <w:szCs w:val="24"/>
        </w:rPr>
        <w:t xml:space="preserve">provided information regarding </w:t>
      </w:r>
      <w:r w:rsidR="00823CF1">
        <w:rPr>
          <w:rFonts w:cs="Arial"/>
          <w:sz w:val="24"/>
          <w:szCs w:val="24"/>
        </w:rPr>
        <w:t xml:space="preserve">ESG Funding for FY2019-20.  These funds follow the HEARTH Act Framework for implementation.  MSHDA is a direct recipient from HUD </w:t>
      </w:r>
      <w:r w:rsidR="00E02BD1">
        <w:rPr>
          <w:rFonts w:cs="Arial"/>
          <w:sz w:val="24"/>
          <w:szCs w:val="24"/>
        </w:rPr>
        <w:t>and</w:t>
      </w:r>
      <w:r w:rsidR="00823CF1">
        <w:rPr>
          <w:rFonts w:cs="Arial"/>
          <w:sz w:val="24"/>
          <w:szCs w:val="24"/>
        </w:rPr>
        <w:t xml:space="preserve"> provides all the match requirement for these funds.  MSHDA is the Collaborative Applicant and Fiduciary of the MI Balance of State CoC.  </w:t>
      </w:r>
      <w:r w:rsidR="00037549" w:rsidRPr="00CF159C">
        <w:rPr>
          <w:rFonts w:cs="Arial"/>
          <w:sz w:val="24"/>
          <w:szCs w:val="24"/>
        </w:rPr>
        <w:t xml:space="preserve">A copy of the </w:t>
      </w:r>
      <w:r w:rsidR="009506B0" w:rsidRPr="00CF159C">
        <w:rPr>
          <w:rFonts w:cs="Arial"/>
          <w:sz w:val="24"/>
          <w:szCs w:val="24"/>
        </w:rPr>
        <w:t xml:space="preserve">presentation </w:t>
      </w:r>
      <w:r w:rsidR="00037549" w:rsidRPr="00CF159C">
        <w:rPr>
          <w:rFonts w:cs="Arial"/>
          <w:sz w:val="24"/>
          <w:szCs w:val="24"/>
        </w:rPr>
        <w:t>slide</w:t>
      </w:r>
      <w:r w:rsidR="009506B0" w:rsidRPr="00CF159C">
        <w:rPr>
          <w:rFonts w:cs="Arial"/>
          <w:sz w:val="24"/>
          <w:szCs w:val="24"/>
        </w:rPr>
        <w:t>s</w:t>
      </w:r>
      <w:r w:rsidR="00071440" w:rsidRPr="00CF159C">
        <w:rPr>
          <w:rFonts w:cs="Arial"/>
          <w:sz w:val="24"/>
          <w:szCs w:val="24"/>
        </w:rPr>
        <w:t xml:space="preserve"> and a voice recording are</w:t>
      </w:r>
      <w:r w:rsidR="00037549" w:rsidRPr="00CF159C">
        <w:rPr>
          <w:rFonts w:cs="Arial"/>
          <w:sz w:val="24"/>
          <w:szCs w:val="24"/>
        </w:rPr>
        <w:t xml:space="preserve"> available on the </w:t>
      </w:r>
      <w:hyperlink r:id="rId11" w:history="1">
        <w:r w:rsidR="00037549" w:rsidRPr="00CF159C">
          <w:rPr>
            <w:rStyle w:val="Hyperlink"/>
            <w:rFonts w:cs="Arial"/>
            <w:sz w:val="24"/>
            <w:szCs w:val="24"/>
          </w:rPr>
          <w:t>www.miboscoc.com</w:t>
        </w:r>
      </w:hyperlink>
      <w:r w:rsidR="006E4962" w:rsidRPr="00CF159C">
        <w:rPr>
          <w:rFonts w:cs="Arial"/>
          <w:sz w:val="24"/>
          <w:szCs w:val="24"/>
        </w:rPr>
        <w:t xml:space="preserve"> website. </w:t>
      </w:r>
    </w:p>
    <w:p w14:paraId="5E5E2D9E" w14:textId="77777777" w:rsidR="00790D2C" w:rsidRDefault="00790D2C" w:rsidP="00790D2C">
      <w:pPr>
        <w:pStyle w:val="ListParagraph"/>
        <w:spacing w:after="0" w:line="240" w:lineRule="auto"/>
        <w:rPr>
          <w:rFonts w:cs="Arial"/>
          <w:sz w:val="24"/>
          <w:szCs w:val="24"/>
        </w:rPr>
      </w:pPr>
    </w:p>
    <w:p w14:paraId="7AE6520F" w14:textId="29F85383" w:rsidR="00B641C8" w:rsidRPr="00C154BB" w:rsidRDefault="00B641C8" w:rsidP="00B641C8">
      <w:pPr>
        <w:spacing w:after="0" w:line="240" w:lineRule="auto"/>
        <w:rPr>
          <w:b/>
          <w:sz w:val="24"/>
          <w:szCs w:val="24"/>
          <w:u w:val="single"/>
        </w:rPr>
      </w:pPr>
      <w:r w:rsidRPr="00C154BB">
        <w:rPr>
          <w:b/>
          <w:sz w:val="24"/>
          <w:szCs w:val="24"/>
          <w:u w:val="single"/>
        </w:rPr>
        <w:t xml:space="preserve">Coordinated Entry Committee Report ~ </w:t>
      </w:r>
      <w:r w:rsidR="0091485C">
        <w:rPr>
          <w:b/>
          <w:sz w:val="24"/>
          <w:szCs w:val="24"/>
          <w:u w:val="single"/>
        </w:rPr>
        <w:t>Halladay-Schmandt</w:t>
      </w:r>
    </w:p>
    <w:p w14:paraId="1A310B95" w14:textId="62A94130" w:rsidR="00215784" w:rsidRPr="0029189A" w:rsidRDefault="00D07CD5" w:rsidP="0055562D">
      <w:pPr>
        <w:pStyle w:val="ListParagraph"/>
        <w:numPr>
          <w:ilvl w:val="0"/>
          <w:numId w:val="40"/>
        </w:numPr>
        <w:spacing w:after="0" w:line="240" w:lineRule="auto"/>
        <w:rPr>
          <w:sz w:val="16"/>
          <w:szCs w:val="16"/>
        </w:rPr>
      </w:pPr>
      <w:r w:rsidRPr="0029189A">
        <w:rPr>
          <w:sz w:val="24"/>
          <w:szCs w:val="24"/>
        </w:rPr>
        <w:t xml:space="preserve">The Committee </w:t>
      </w:r>
      <w:r w:rsidR="008B11F0">
        <w:rPr>
          <w:sz w:val="24"/>
          <w:szCs w:val="24"/>
        </w:rPr>
        <w:t>meet</w:t>
      </w:r>
      <w:r w:rsidR="000744B0">
        <w:rPr>
          <w:sz w:val="24"/>
          <w:szCs w:val="24"/>
        </w:rPr>
        <w:t>s</w:t>
      </w:r>
      <w:r w:rsidR="008B11F0">
        <w:rPr>
          <w:sz w:val="24"/>
          <w:szCs w:val="24"/>
        </w:rPr>
        <w:t xml:space="preserve"> on Monday July 29 and been working on updating the Coordinated Entry Policy.  </w:t>
      </w:r>
    </w:p>
    <w:p w14:paraId="474732B6" w14:textId="587D5F76" w:rsidR="008B11F0" w:rsidRPr="008B11F0" w:rsidRDefault="00215784" w:rsidP="00215784">
      <w:pPr>
        <w:pStyle w:val="ListParagraph"/>
        <w:numPr>
          <w:ilvl w:val="0"/>
          <w:numId w:val="40"/>
        </w:numPr>
        <w:spacing w:after="0" w:line="240" w:lineRule="auto"/>
        <w:rPr>
          <w:sz w:val="16"/>
          <w:szCs w:val="16"/>
        </w:rPr>
      </w:pPr>
      <w:r w:rsidRPr="0029189A">
        <w:rPr>
          <w:sz w:val="24"/>
          <w:szCs w:val="24"/>
        </w:rPr>
        <w:t xml:space="preserve">Work </w:t>
      </w:r>
      <w:r w:rsidR="00D87AFF" w:rsidRPr="0029189A">
        <w:rPr>
          <w:sz w:val="24"/>
          <w:szCs w:val="24"/>
        </w:rPr>
        <w:t xml:space="preserve">continues regarding </w:t>
      </w:r>
      <w:r w:rsidRPr="0029189A">
        <w:rPr>
          <w:sz w:val="24"/>
          <w:szCs w:val="24"/>
        </w:rPr>
        <w:t>A</w:t>
      </w:r>
      <w:r w:rsidR="007C0F88">
        <w:rPr>
          <w:sz w:val="24"/>
          <w:szCs w:val="24"/>
        </w:rPr>
        <w:t>sana</w:t>
      </w:r>
      <w:r w:rsidR="000744B0">
        <w:rPr>
          <w:sz w:val="24"/>
          <w:szCs w:val="24"/>
        </w:rPr>
        <w:t xml:space="preserve"> </w:t>
      </w:r>
      <w:r w:rsidRPr="0029189A">
        <w:rPr>
          <w:sz w:val="24"/>
          <w:szCs w:val="24"/>
        </w:rPr>
        <w:t xml:space="preserve">as a Coordinated Entry </w:t>
      </w:r>
      <w:r w:rsidR="008B11F0">
        <w:rPr>
          <w:sz w:val="24"/>
          <w:szCs w:val="24"/>
        </w:rPr>
        <w:t xml:space="preserve">Work Tool – Community of Practice. </w:t>
      </w:r>
    </w:p>
    <w:p w14:paraId="5621280F" w14:textId="4536F5A4" w:rsidR="0019396B" w:rsidRPr="0029189A" w:rsidRDefault="008B11F0" w:rsidP="00215784">
      <w:pPr>
        <w:pStyle w:val="ListParagraph"/>
        <w:numPr>
          <w:ilvl w:val="0"/>
          <w:numId w:val="40"/>
        </w:numPr>
        <w:spacing w:after="0" w:line="240" w:lineRule="auto"/>
        <w:rPr>
          <w:sz w:val="16"/>
          <w:szCs w:val="16"/>
        </w:rPr>
      </w:pPr>
      <w:r>
        <w:rPr>
          <w:sz w:val="24"/>
          <w:szCs w:val="24"/>
        </w:rPr>
        <w:t xml:space="preserve">The Balance of State has been invited to be a part of a HUD Community of Practice regarding Coordinated Entry.   </w:t>
      </w:r>
    </w:p>
    <w:p w14:paraId="120CD4EE" w14:textId="17130ACB" w:rsidR="000F2211" w:rsidRPr="0029189A" w:rsidRDefault="0055562D" w:rsidP="0019396B">
      <w:pPr>
        <w:spacing w:after="0" w:line="240" w:lineRule="auto"/>
        <w:rPr>
          <w:sz w:val="16"/>
          <w:szCs w:val="16"/>
        </w:rPr>
      </w:pPr>
      <w:r w:rsidRPr="0029189A">
        <w:rPr>
          <w:sz w:val="24"/>
          <w:szCs w:val="24"/>
        </w:rPr>
        <w:t xml:space="preserve"> </w:t>
      </w:r>
    </w:p>
    <w:p w14:paraId="2F175FC5" w14:textId="251A4B80" w:rsidR="00FB3CD1" w:rsidRPr="0029189A" w:rsidRDefault="00FB3CD1" w:rsidP="00FB3CD1">
      <w:pPr>
        <w:spacing w:after="0" w:line="240" w:lineRule="auto"/>
        <w:rPr>
          <w:b/>
          <w:sz w:val="24"/>
          <w:szCs w:val="24"/>
          <w:u w:val="single"/>
        </w:rPr>
      </w:pPr>
      <w:r w:rsidRPr="0029189A">
        <w:rPr>
          <w:b/>
          <w:sz w:val="24"/>
          <w:szCs w:val="24"/>
          <w:u w:val="single"/>
        </w:rPr>
        <w:t xml:space="preserve">Finance Committee Report ~ </w:t>
      </w:r>
      <w:r w:rsidR="00D664D7" w:rsidRPr="0029189A">
        <w:rPr>
          <w:b/>
          <w:sz w:val="24"/>
          <w:szCs w:val="24"/>
          <w:u w:val="single"/>
        </w:rPr>
        <w:t>Cornelius</w:t>
      </w:r>
    </w:p>
    <w:p w14:paraId="344D917B" w14:textId="33358BE7" w:rsidR="00E02BD1" w:rsidRDefault="00E02BD1" w:rsidP="000F2211">
      <w:pPr>
        <w:pStyle w:val="ListParagraph"/>
        <w:numPr>
          <w:ilvl w:val="0"/>
          <w:numId w:val="43"/>
        </w:numPr>
        <w:spacing w:after="0" w:line="240" w:lineRule="auto"/>
        <w:rPr>
          <w:rFonts w:cs="Arial"/>
          <w:sz w:val="24"/>
          <w:szCs w:val="24"/>
        </w:rPr>
      </w:pPr>
      <w:r>
        <w:rPr>
          <w:rFonts w:cs="Arial"/>
          <w:sz w:val="24"/>
          <w:szCs w:val="24"/>
        </w:rPr>
        <w:t>FY18 Planning Grant Budget</w:t>
      </w:r>
    </w:p>
    <w:p w14:paraId="2844E72C" w14:textId="7B0F59F4" w:rsidR="00E02BD1" w:rsidRDefault="008B11F0" w:rsidP="00E02BD1">
      <w:pPr>
        <w:pStyle w:val="ListParagraph"/>
        <w:numPr>
          <w:ilvl w:val="1"/>
          <w:numId w:val="43"/>
        </w:numPr>
        <w:spacing w:after="0" w:line="240" w:lineRule="auto"/>
        <w:rPr>
          <w:rFonts w:cs="Arial"/>
          <w:sz w:val="24"/>
          <w:szCs w:val="24"/>
        </w:rPr>
      </w:pPr>
      <w:r>
        <w:rPr>
          <w:rFonts w:cs="Arial"/>
          <w:sz w:val="24"/>
          <w:szCs w:val="24"/>
        </w:rPr>
        <w:t>The Planning Grant Budget total is $264,976.  It is the recommendation of the Committee to allocate these funds as follows:  $90,000 – Coordination Activities; $40,000 - Project Evaluation; $1,000 – Project Monitoring Activities; $5,000 – Determining Geographical Area to be Served by CoC; $128,976 – Developing a CoC System</w:t>
      </w:r>
      <w:r w:rsidR="007C0F88">
        <w:rPr>
          <w:rFonts w:cs="Arial"/>
          <w:sz w:val="24"/>
          <w:szCs w:val="24"/>
        </w:rPr>
        <w:t xml:space="preserve">.  A detailed breakdown of each line item was presented and is available at MIBOSCOC.com.   </w:t>
      </w:r>
      <w:r w:rsidRPr="008B11F0">
        <w:rPr>
          <w:rFonts w:cs="Arial"/>
          <w:sz w:val="24"/>
          <w:szCs w:val="24"/>
        </w:rPr>
        <w:t xml:space="preserve">Tina asked if there were </w:t>
      </w:r>
      <w:r w:rsidR="007C0F88">
        <w:rPr>
          <w:rFonts w:cs="Arial"/>
          <w:sz w:val="24"/>
          <w:szCs w:val="24"/>
        </w:rPr>
        <w:t>objections</w:t>
      </w:r>
      <w:r>
        <w:rPr>
          <w:rFonts w:cs="Arial"/>
          <w:sz w:val="24"/>
          <w:szCs w:val="24"/>
        </w:rPr>
        <w:t xml:space="preserve"> or concerns</w:t>
      </w:r>
      <w:r w:rsidRPr="008B11F0">
        <w:rPr>
          <w:rFonts w:cs="Arial"/>
          <w:sz w:val="24"/>
          <w:szCs w:val="24"/>
        </w:rPr>
        <w:t xml:space="preserve"> </w:t>
      </w:r>
      <w:r w:rsidRPr="008B11F0">
        <w:rPr>
          <w:rFonts w:cs="Arial"/>
          <w:sz w:val="24"/>
          <w:szCs w:val="24"/>
        </w:rPr>
        <w:lastRenderedPageBreak/>
        <w:t xml:space="preserve">to the </w:t>
      </w:r>
      <w:r>
        <w:rPr>
          <w:rFonts w:cs="Arial"/>
          <w:sz w:val="24"/>
          <w:szCs w:val="24"/>
        </w:rPr>
        <w:t>Finance Committee</w:t>
      </w:r>
      <w:r w:rsidR="007C0F88">
        <w:rPr>
          <w:rFonts w:cs="Arial"/>
          <w:sz w:val="24"/>
          <w:szCs w:val="24"/>
        </w:rPr>
        <w:t xml:space="preserve">’s </w:t>
      </w:r>
      <w:r>
        <w:rPr>
          <w:rFonts w:cs="Arial"/>
          <w:sz w:val="24"/>
          <w:szCs w:val="24"/>
        </w:rPr>
        <w:t xml:space="preserve">recommendations.  </w:t>
      </w:r>
      <w:r w:rsidRPr="007C0F88">
        <w:rPr>
          <w:rFonts w:cs="Arial"/>
          <w:i/>
          <w:sz w:val="24"/>
          <w:szCs w:val="24"/>
        </w:rPr>
        <w:t xml:space="preserve">There were no objections or concerns noted – consensus recorded for the </w:t>
      </w:r>
      <w:r w:rsidR="007C0F88" w:rsidRPr="007C0F88">
        <w:rPr>
          <w:rFonts w:cs="Arial"/>
          <w:i/>
          <w:sz w:val="24"/>
          <w:szCs w:val="24"/>
        </w:rPr>
        <w:t>Finance Committee’s recommendation</w:t>
      </w:r>
      <w:r w:rsidR="007C0F88">
        <w:rPr>
          <w:rFonts w:cs="Arial"/>
          <w:i/>
          <w:sz w:val="24"/>
          <w:szCs w:val="24"/>
        </w:rPr>
        <w:t xml:space="preserve"> for the </w:t>
      </w:r>
      <w:r w:rsidR="007C0F88" w:rsidRPr="007C0F88">
        <w:rPr>
          <w:rFonts w:cs="Arial"/>
          <w:i/>
          <w:sz w:val="24"/>
          <w:szCs w:val="24"/>
        </w:rPr>
        <w:t xml:space="preserve">FY18 Planning Grant Budget.  </w:t>
      </w:r>
      <w:r w:rsidRPr="007C0F88">
        <w:rPr>
          <w:rFonts w:cs="Arial"/>
          <w:i/>
          <w:sz w:val="24"/>
          <w:szCs w:val="24"/>
        </w:rPr>
        <w:t xml:space="preserve"> </w:t>
      </w:r>
      <w:r w:rsidRPr="008B11F0">
        <w:rPr>
          <w:rFonts w:cs="Arial"/>
          <w:sz w:val="24"/>
          <w:szCs w:val="24"/>
        </w:rPr>
        <w:t xml:space="preserve"> </w:t>
      </w:r>
    </w:p>
    <w:p w14:paraId="7524D7EE" w14:textId="77777777" w:rsidR="0019396B" w:rsidRPr="0029189A" w:rsidRDefault="0019396B" w:rsidP="0019396B">
      <w:pPr>
        <w:pStyle w:val="ListParagraph"/>
        <w:spacing w:after="0" w:line="240" w:lineRule="auto"/>
        <w:rPr>
          <w:b/>
          <w:sz w:val="16"/>
          <w:szCs w:val="16"/>
          <w:u w:val="single"/>
        </w:rPr>
      </w:pPr>
    </w:p>
    <w:p w14:paraId="68BEDEBE" w14:textId="5DC96904" w:rsidR="002E3334" w:rsidRPr="0029189A" w:rsidRDefault="00A67690" w:rsidP="002E3334">
      <w:pPr>
        <w:spacing w:after="0" w:line="240" w:lineRule="auto"/>
        <w:rPr>
          <w:b/>
          <w:sz w:val="24"/>
          <w:szCs w:val="24"/>
          <w:u w:val="single"/>
        </w:rPr>
      </w:pPr>
      <w:r w:rsidRPr="0029189A">
        <w:rPr>
          <w:b/>
          <w:sz w:val="24"/>
          <w:szCs w:val="24"/>
          <w:u w:val="single"/>
        </w:rPr>
        <w:t xml:space="preserve">Performance and Outcomes </w:t>
      </w:r>
      <w:r w:rsidR="002E3334" w:rsidRPr="0029189A">
        <w:rPr>
          <w:b/>
          <w:sz w:val="24"/>
          <w:szCs w:val="24"/>
          <w:u w:val="single"/>
        </w:rPr>
        <w:t xml:space="preserve">Committee ~ </w:t>
      </w:r>
      <w:r w:rsidR="007C0F88">
        <w:rPr>
          <w:b/>
          <w:sz w:val="24"/>
          <w:szCs w:val="24"/>
          <w:u w:val="single"/>
        </w:rPr>
        <w:t>TBD</w:t>
      </w:r>
    </w:p>
    <w:p w14:paraId="0328F416" w14:textId="56934DAD" w:rsidR="00E02BD1" w:rsidRPr="00E02BD1" w:rsidRDefault="00E02BD1" w:rsidP="0019396B">
      <w:pPr>
        <w:pStyle w:val="ListParagraph"/>
        <w:numPr>
          <w:ilvl w:val="0"/>
          <w:numId w:val="41"/>
        </w:numPr>
        <w:spacing w:after="0" w:line="240" w:lineRule="auto"/>
        <w:ind w:left="720"/>
        <w:rPr>
          <w:sz w:val="16"/>
          <w:szCs w:val="16"/>
        </w:rPr>
      </w:pPr>
      <w:r>
        <w:rPr>
          <w:sz w:val="24"/>
          <w:szCs w:val="24"/>
        </w:rPr>
        <w:t xml:space="preserve">System Performance Measures – Gerry Leslie, MCAH </w:t>
      </w:r>
    </w:p>
    <w:p w14:paraId="68F7F9B4" w14:textId="36F29363" w:rsidR="00173564" w:rsidRPr="00A244F0" w:rsidRDefault="007C0F88" w:rsidP="007C0F88">
      <w:pPr>
        <w:pStyle w:val="ListParagraph"/>
        <w:numPr>
          <w:ilvl w:val="1"/>
          <w:numId w:val="41"/>
        </w:numPr>
        <w:spacing w:after="0" w:line="240" w:lineRule="auto"/>
        <w:ind w:left="1440"/>
        <w:rPr>
          <w:sz w:val="24"/>
          <w:szCs w:val="24"/>
        </w:rPr>
      </w:pPr>
      <w:r w:rsidRPr="00A244F0">
        <w:rPr>
          <w:sz w:val="24"/>
          <w:szCs w:val="24"/>
        </w:rPr>
        <w:t>The</w:t>
      </w:r>
      <w:r w:rsidR="00A244F0">
        <w:rPr>
          <w:sz w:val="24"/>
          <w:szCs w:val="24"/>
        </w:rPr>
        <w:t xml:space="preserve"> System Performance Measure</w:t>
      </w:r>
      <w:r w:rsidRPr="00A244F0">
        <w:rPr>
          <w:sz w:val="24"/>
          <w:szCs w:val="24"/>
        </w:rPr>
        <w:t>s</w:t>
      </w:r>
      <w:r w:rsidR="00A244F0">
        <w:rPr>
          <w:sz w:val="24"/>
          <w:szCs w:val="24"/>
        </w:rPr>
        <w:t xml:space="preserve"> </w:t>
      </w:r>
      <w:r w:rsidRPr="00A244F0">
        <w:rPr>
          <w:sz w:val="24"/>
          <w:szCs w:val="24"/>
        </w:rPr>
        <w:t>were submitted to HUD on May 31, 2019</w:t>
      </w:r>
      <w:r w:rsidR="00A244F0">
        <w:rPr>
          <w:sz w:val="24"/>
          <w:szCs w:val="24"/>
        </w:rPr>
        <w:t xml:space="preserve">.  Information was shared comparing FY16, FY17 and FY18.  Detailed graphs are available at MIBOSCOC.com.    </w:t>
      </w:r>
      <w:r w:rsidRPr="00A244F0">
        <w:rPr>
          <w:sz w:val="24"/>
          <w:szCs w:val="24"/>
        </w:rPr>
        <w:t xml:space="preserve"> </w:t>
      </w:r>
    </w:p>
    <w:p w14:paraId="13D16B4C" w14:textId="51CE2720" w:rsidR="0019396B" w:rsidRPr="0029189A" w:rsidRDefault="0019396B" w:rsidP="0019396B">
      <w:pPr>
        <w:pStyle w:val="ListParagraph"/>
        <w:spacing w:after="0" w:line="240" w:lineRule="auto"/>
        <w:rPr>
          <w:sz w:val="16"/>
          <w:szCs w:val="16"/>
        </w:rPr>
      </w:pPr>
    </w:p>
    <w:p w14:paraId="7B9FB471" w14:textId="0D1CC01D" w:rsidR="00931A90" w:rsidRPr="0029189A" w:rsidRDefault="00E60115" w:rsidP="00092C33">
      <w:pPr>
        <w:spacing w:after="0" w:line="240" w:lineRule="auto"/>
        <w:rPr>
          <w:b/>
          <w:sz w:val="24"/>
          <w:szCs w:val="24"/>
          <w:u w:val="single"/>
        </w:rPr>
      </w:pPr>
      <w:r w:rsidRPr="0029189A">
        <w:rPr>
          <w:b/>
          <w:sz w:val="24"/>
          <w:szCs w:val="24"/>
          <w:u w:val="single"/>
        </w:rPr>
        <w:t xml:space="preserve">Membership </w:t>
      </w:r>
      <w:r w:rsidR="00A67690" w:rsidRPr="0029189A">
        <w:rPr>
          <w:b/>
          <w:sz w:val="24"/>
          <w:szCs w:val="24"/>
          <w:u w:val="single"/>
        </w:rPr>
        <w:t xml:space="preserve">and </w:t>
      </w:r>
      <w:r w:rsidR="00F07B3C" w:rsidRPr="0029189A">
        <w:rPr>
          <w:b/>
          <w:sz w:val="24"/>
          <w:szCs w:val="24"/>
          <w:u w:val="single"/>
        </w:rPr>
        <w:t>Nominating</w:t>
      </w:r>
      <w:r w:rsidR="00A67690" w:rsidRPr="0029189A">
        <w:rPr>
          <w:b/>
          <w:sz w:val="24"/>
          <w:szCs w:val="24"/>
          <w:u w:val="single"/>
        </w:rPr>
        <w:t xml:space="preserve"> </w:t>
      </w:r>
      <w:r w:rsidRPr="0029189A">
        <w:rPr>
          <w:b/>
          <w:sz w:val="24"/>
          <w:szCs w:val="24"/>
          <w:u w:val="single"/>
        </w:rPr>
        <w:t xml:space="preserve">~ </w:t>
      </w:r>
      <w:r w:rsidR="00042928" w:rsidRPr="0029189A">
        <w:rPr>
          <w:b/>
          <w:sz w:val="24"/>
          <w:szCs w:val="24"/>
          <w:u w:val="single"/>
        </w:rPr>
        <w:t>Jerome</w:t>
      </w:r>
    </w:p>
    <w:p w14:paraId="7EFD8C8B" w14:textId="0F1B44C7" w:rsidR="00200A12" w:rsidRPr="0029189A" w:rsidRDefault="00200A12" w:rsidP="00200A12">
      <w:pPr>
        <w:pStyle w:val="ListParagraph"/>
        <w:numPr>
          <w:ilvl w:val="0"/>
          <w:numId w:val="41"/>
        </w:numPr>
        <w:spacing w:after="0" w:line="240" w:lineRule="auto"/>
        <w:ind w:left="720"/>
        <w:rPr>
          <w:b/>
          <w:sz w:val="24"/>
          <w:szCs w:val="24"/>
          <w:u w:val="single"/>
        </w:rPr>
      </w:pPr>
      <w:r w:rsidRPr="0029189A">
        <w:rPr>
          <w:sz w:val="24"/>
          <w:szCs w:val="24"/>
        </w:rPr>
        <w:t>Nominations will be sought in September 2019 for the positions of Chair and Secretary of the Executive Committee.</w:t>
      </w:r>
      <w:r w:rsidR="00E02BD1">
        <w:rPr>
          <w:sz w:val="24"/>
          <w:szCs w:val="24"/>
        </w:rPr>
        <w:t xml:space="preserve">  </w:t>
      </w:r>
      <w:r w:rsidR="007C0F88">
        <w:rPr>
          <w:sz w:val="24"/>
          <w:szCs w:val="24"/>
        </w:rPr>
        <w:t xml:space="preserve">Elections will occur during the October 2019 meeting.  </w:t>
      </w:r>
      <w:r w:rsidR="00E02BD1">
        <w:rPr>
          <w:sz w:val="24"/>
          <w:szCs w:val="24"/>
        </w:rPr>
        <w:t>Descriptions of these positions are available in the Governance Charter located on at MIBOSCOC.com under Governing Documents: MI BOSCOC Governance Charter.</w:t>
      </w:r>
      <w:r w:rsidR="00D87AFF" w:rsidRPr="0029189A">
        <w:rPr>
          <w:sz w:val="24"/>
          <w:szCs w:val="24"/>
        </w:rPr>
        <w:t xml:space="preserve">  </w:t>
      </w:r>
      <w:r w:rsidRPr="0029189A">
        <w:rPr>
          <w:sz w:val="24"/>
          <w:szCs w:val="24"/>
        </w:rPr>
        <w:t xml:space="preserve">  </w:t>
      </w:r>
    </w:p>
    <w:p w14:paraId="549DBD41" w14:textId="360AFDB3" w:rsidR="00200A12" w:rsidRPr="0029189A" w:rsidRDefault="00200A12" w:rsidP="00200A12">
      <w:pPr>
        <w:spacing w:after="0" w:line="240" w:lineRule="auto"/>
        <w:ind w:left="360"/>
        <w:rPr>
          <w:b/>
          <w:sz w:val="16"/>
          <w:szCs w:val="16"/>
          <w:u w:val="single"/>
        </w:rPr>
      </w:pPr>
    </w:p>
    <w:p w14:paraId="766687D4" w14:textId="6005ABD4" w:rsidR="00A67690" w:rsidRPr="0029189A" w:rsidRDefault="000A47F4" w:rsidP="00200A12">
      <w:pPr>
        <w:pStyle w:val="ListParagraph"/>
        <w:spacing w:after="0" w:line="240" w:lineRule="auto"/>
        <w:ind w:hanging="720"/>
        <w:rPr>
          <w:b/>
          <w:sz w:val="24"/>
          <w:szCs w:val="24"/>
          <w:u w:val="single"/>
        </w:rPr>
      </w:pPr>
      <w:r w:rsidRPr="0029189A">
        <w:rPr>
          <w:b/>
          <w:sz w:val="24"/>
          <w:szCs w:val="24"/>
          <w:u w:val="single"/>
        </w:rPr>
        <w:t>Contractual Oversight</w:t>
      </w:r>
      <w:r w:rsidR="00A67690" w:rsidRPr="0029189A">
        <w:rPr>
          <w:b/>
          <w:sz w:val="24"/>
          <w:szCs w:val="24"/>
          <w:u w:val="single"/>
        </w:rPr>
        <w:t xml:space="preserve"> Committee ~ </w:t>
      </w:r>
      <w:r w:rsidR="00223CBB" w:rsidRPr="0029189A">
        <w:rPr>
          <w:b/>
          <w:sz w:val="24"/>
          <w:szCs w:val="24"/>
          <w:u w:val="single"/>
        </w:rPr>
        <w:t>Cornelius</w:t>
      </w:r>
    </w:p>
    <w:p w14:paraId="7F6F6410" w14:textId="3CD8F5B6" w:rsidR="007C0F88" w:rsidRPr="007C0F88" w:rsidRDefault="007C0F88" w:rsidP="004837D0">
      <w:pPr>
        <w:pStyle w:val="ListParagraph"/>
        <w:numPr>
          <w:ilvl w:val="0"/>
          <w:numId w:val="47"/>
        </w:numPr>
        <w:spacing w:after="0" w:line="240" w:lineRule="auto"/>
        <w:ind w:left="720"/>
        <w:rPr>
          <w:sz w:val="16"/>
          <w:szCs w:val="16"/>
        </w:rPr>
      </w:pPr>
      <w:r>
        <w:rPr>
          <w:sz w:val="24"/>
          <w:szCs w:val="24"/>
        </w:rPr>
        <w:t xml:space="preserve">MOU for Collaborative Application: </w:t>
      </w:r>
    </w:p>
    <w:p w14:paraId="6F9CD2B7" w14:textId="678CFCED" w:rsidR="00A244F0" w:rsidRPr="006413A2" w:rsidRDefault="00A244F0" w:rsidP="00A244F0">
      <w:pPr>
        <w:pStyle w:val="ListParagraph"/>
        <w:numPr>
          <w:ilvl w:val="1"/>
          <w:numId w:val="47"/>
        </w:numPr>
        <w:ind w:left="1440"/>
        <w:rPr>
          <w:i/>
          <w:sz w:val="24"/>
          <w:szCs w:val="24"/>
        </w:rPr>
      </w:pPr>
      <w:r w:rsidRPr="00A244F0">
        <w:rPr>
          <w:sz w:val="24"/>
          <w:szCs w:val="24"/>
        </w:rPr>
        <w:t xml:space="preserve">The proposed Memorandum of Understanding between the </w:t>
      </w:r>
      <w:r w:rsidR="002803A2" w:rsidRPr="00A244F0">
        <w:rPr>
          <w:sz w:val="24"/>
          <w:szCs w:val="24"/>
        </w:rPr>
        <w:t xml:space="preserve">Collaborative Applicant </w:t>
      </w:r>
      <w:r w:rsidRPr="00A244F0">
        <w:rPr>
          <w:sz w:val="24"/>
          <w:szCs w:val="24"/>
        </w:rPr>
        <w:t xml:space="preserve">(MSHDA) </w:t>
      </w:r>
      <w:r w:rsidR="002803A2" w:rsidRPr="00A244F0">
        <w:rPr>
          <w:sz w:val="24"/>
          <w:szCs w:val="24"/>
        </w:rPr>
        <w:t xml:space="preserve">and </w:t>
      </w:r>
      <w:r w:rsidRPr="00A244F0">
        <w:rPr>
          <w:sz w:val="24"/>
          <w:szCs w:val="24"/>
        </w:rPr>
        <w:t xml:space="preserve">MI BoS COC was presented and reviewed – it is the recommendation of the Committee to accept the MOU as presented. Tina asked if there were objections or concerns to the </w:t>
      </w:r>
      <w:r w:rsidR="006413A2">
        <w:rPr>
          <w:sz w:val="24"/>
          <w:szCs w:val="24"/>
        </w:rPr>
        <w:t xml:space="preserve">Contractual Oversight Committee’s </w:t>
      </w:r>
      <w:r w:rsidRPr="00A244F0">
        <w:rPr>
          <w:sz w:val="24"/>
          <w:szCs w:val="24"/>
        </w:rPr>
        <w:t xml:space="preserve">recommendations.  </w:t>
      </w:r>
      <w:r w:rsidRPr="006413A2">
        <w:rPr>
          <w:i/>
          <w:sz w:val="24"/>
          <w:szCs w:val="24"/>
        </w:rPr>
        <w:t xml:space="preserve">There were no objections or concerns noted – consensus recorded for the </w:t>
      </w:r>
      <w:r w:rsidR="006413A2" w:rsidRPr="006413A2">
        <w:rPr>
          <w:i/>
          <w:sz w:val="24"/>
          <w:szCs w:val="24"/>
        </w:rPr>
        <w:t>Contractual Oversight Committee</w:t>
      </w:r>
      <w:r w:rsidRPr="006413A2">
        <w:rPr>
          <w:i/>
          <w:sz w:val="24"/>
          <w:szCs w:val="24"/>
        </w:rPr>
        <w:t xml:space="preserve">’s recommendation </w:t>
      </w:r>
      <w:r w:rsidR="006413A2" w:rsidRPr="006413A2">
        <w:rPr>
          <w:i/>
          <w:sz w:val="24"/>
          <w:szCs w:val="24"/>
        </w:rPr>
        <w:t xml:space="preserve">of the Collaborative Applicant Memorandum of Understanding.  </w:t>
      </w:r>
      <w:r w:rsidRPr="006413A2">
        <w:rPr>
          <w:i/>
          <w:sz w:val="24"/>
          <w:szCs w:val="24"/>
        </w:rPr>
        <w:t xml:space="preserve">   </w:t>
      </w:r>
    </w:p>
    <w:p w14:paraId="0369D202" w14:textId="42847C2E" w:rsidR="0015314A" w:rsidRPr="00A244F0" w:rsidRDefault="0015314A" w:rsidP="006413A2">
      <w:pPr>
        <w:pStyle w:val="ListParagraph"/>
        <w:spacing w:after="0" w:line="240" w:lineRule="auto"/>
        <w:ind w:left="1080"/>
        <w:rPr>
          <w:sz w:val="16"/>
          <w:szCs w:val="16"/>
        </w:rPr>
      </w:pPr>
    </w:p>
    <w:p w14:paraId="3907AC37" w14:textId="5A4250EB" w:rsidR="00A67690" w:rsidRPr="0029189A" w:rsidRDefault="0067065A" w:rsidP="00A67690">
      <w:pPr>
        <w:spacing w:after="0" w:line="240" w:lineRule="auto"/>
        <w:rPr>
          <w:b/>
          <w:sz w:val="24"/>
          <w:szCs w:val="24"/>
          <w:u w:val="single"/>
        </w:rPr>
      </w:pPr>
      <w:r w:rsidRPr="0029189A">
        <w:rPr>
          <w:b/>
          <w:sz w:val="24"/>
          <w:szCs w:val="24"/>
          <w:u w:val="single"/>
        </w:rPr>
        <w:t xml:space="preserve">HUD CoC Application and </w:t>
      </w:r>
      <w:r w:rsidR="00A67690" w:rsidRPr="0029189A">
        <w:rPr>
          <w:b/>
          <w:sz w:val="24"/>
          <w:szCs w:val="24"/>
          <w:u w:val="single"/>
        </w:rPr>
        <w:t xml:space="preserve">Evaluation Committee ~ </w:t>
      </w:r>
      <w:r w:rsidR="00223CBB" w:rsidRPr="0029189A">
        <w:rPr>
          <w:b/>
          <w:sz w:val="24"/>
          <w:szCs w:val="24"/>
          <w:u w:val="single"/>
        </w:rPr>
        <w:t>Pieri</w:t>
      </w:r>
    </w:p>
    <w:p w14:paraId="7CE5E032" w14:textId="00C4CF3A" w:rsidR="00223CBB" w:rsidRPr="00827A9E" w:rsidRDefault="000A47F4" w:rsidP="00827A9E">
      <w:pPr>
        <w:pStyle w:val="ListParagraph"/>
        <w:numPr>
          <w:ilvl w:val="0"/>
          <w:numId w:val="41"/>
        </w:numPr>
        <w:spacing w:after="0" w:line="240" w:lineRule="auto"/>
        <w:ind w:left="720"/>
        <w:rPr>
          <w:b/>
          <w:sz w:val="16"/>
          <w:szCs w:val="16"/>
          <w:u w:val="single"/>
        </w:rPr>
      </w:pPr>
      <w:r w:rsidRPr="00827A9E">
        <w:rPr>
          <w:sz w:val="24"/>
          <w:szCs w:val="24"/>
        </w:rPr>
        <w:t xml:space="preserve">This Committee </w:t>
      </w:r>
      <w:r w:rsidR="006413A2" w:rsidRPr="00827A9E">
        <w:rPr>
          <w:sz w:val="24"/>
          <w:szCs w:val="24"/>
        </w:rPr>
        <w:t xml:space="preserve">had the Renewal Projects out, back and scored prior to the NOFA release.  Now that the NOFA has been released the process will move forward smoothly.  The Committee will be meeting on July 15 at 1:00 pm to complete a final review of the scored before they go back out to the applicant.  The </w:t>
      </w:r>
      <w:r w:rsidR="00827A9E" w:rsidRPr="00827A9E">
        <w:rPr>
          <w:sz w:val="24"/>
          <w:szCs w:val="24"/>
        </w:rPr>
        <w:t>individual A</w:t>
      </w:r>
      <w:r w:rsidR="006413A2" w:rsidRPr="00827A9E">
        <w:rPr>
          <w:sz w:val="24"/>
          <w:szCs w:val="24"/>
        </w:rPr>
        <w:t>pplicant</w:t>
      </w:r>
      <w:r w:rsidR="00827A9E" w:rsidRPr="00827A9E">
        <w:rPr>
          <w:sz w:val="24"/>
          <w:szCs w:val="24"/>
        </w:rPr>
        <w:t>s</w:t>
      </w:r>
      <w:r w:rsidR="006413A2" w:rsidRPr="00827A9E">
        <w:rPr>
          <w:sz w:val="24"/>
          <w:szCs w:val="24"/>
        </w:rPr>
        <w:t xml:space="preserve"> will then have opportunity to review the</w:t>
      </w:r>
      <w:r w:rsidR="00827A9E" w:rsidRPr="00827A9E">
        <w:rPr>
          <w:sz w:val="24"/>
          <w:szCs w:val="24"/>
        </w:rPr>
        <w:t>ir</w:t>
      </w:r>
      <w:r w:rsidR="006413A2" w:rsidRPr="00827A9E">
        <w:rPr>
          <w:sz w:val="24"/>
          <w:szCs w:val="24"/>
        </w:rPr>
        <w:t xml:space="preserve"> scores and appeal if necessary.  </w:t>
      </w:r>
      <w:r w:rsidR="00827A9E" w:rsidRPr="00827A9E">
        <w:rPr>
          <w:sz w:val="24"/>
          <w:szCs w:val="24"/>
        </w:rPr>
        <w:t xml:space="preserve">A detailed timeline is available at MIBOSCOC.com.  </w:t>
      </w:r>
    </w:p>
    <w:p w14:paraId="194E9740" w14:textId="77777777" w:rsidR="00827A9E" w:rsidRPr="00827A9E" w:rsidRDefault="00827A9E" w:rsidP="00827A9E">
      <w:pPr>
        <w:pStyle w:val="ListParagraph"/>
        <w:spacing w:after="0" w:line="240" w:lineRule="auto"/>
        <w:rPr>
          <w:b/>
          <w:sz w:val="16"/>
          <w:szCs w:val="16"/>
          <w:u w:val="single"/>
        </w:rPr>
      </w:pPr>
    </w:p>
    <w:p w14:paraId="75201164" w14:textId="595C185D" w:rsidR="00A67690" w:rsidRPr="00C154BB" w:rsidRDefault="00A67690" w:rsidP="00A67690">
      <w:pPr>
        <w:spacing w:after="0" w:line="240" w:lineRule="auto"/>
        <w:rPr>
          <w:b/>
          <w:sz w:val="24"/>
          <w:szCs w:val="24"/>
          <w:u w:val="single"/>
        </w:rPr>
      </w:pPr>
      <w:r w:rsidRPr="00C154BB">
        <w:rPr>
          <w:b/>
          <w:sz w:val="24"/>
          <w:szCs w:val="24"/>
          <w:u w:val="single"/>
        </w:rPr>
        <w:t>Vulnerable Populations Committee ~</w:t>
      </w:r>
    </w:p>
    <w:p w14:paraId="65242B32" w14:textId="77497D98" w:rsidR="00083975" w:rsidRPr="00083975" w:rsidRDefault="005F7BA3" w:rsidP="00940D7C">
      <w:pPr>
        <w:pStyle w:val="ListParagraph"/>
        <w:numPr>
          <w:ilvl w:val="0"/>
          <w:numId w:val="41"/>
        </w:numPr>
        <w:spacing w:after="0" w:line="240" w:lineRule="auto"/>
        <w:ind w:left="720"/>
        <w:rPr>
          <w:sz w:val="16"/>
          <w:szCs w:val="16"/>
        </w:rPr>
      </w:pPr>
      <w:r w:rsidRPr="00C154BB">
        <w:rPr>
          <w:sz w:val="24"/>
          <w:szCs w:val="24"/>
          <w:u w:val="single"/>
        </w:rPr>
        <w:t>Youth Committee</w:t>
      </w:r>
      <w:r w:rsidRPr="00C154BB">
        <w:rPr>
          <w:sz w:val="24"/>
          <w:szCs w:val="24"/>
        </w:rPr>
        <w:t xml:space="preserve"> (Chair – Cindy Arneson) – </w:t>
      </w:r>
      <w:r w:rsidR="000744B0">
        <w:rPr>
          <w:sz w:val="24"/>
          <w:szCs w:val="24"/>
        </w:rPr>
        <w:t xml:space="preserve">working on next steps regarding Youth Homelessness now that the NOFA was released.  The 100 Day Challenge is still underway ongoing in Wexford, Missaukee, Manistee Counties.  </w:t>
      </w:r>
      <w:r w:rsidR="0029189A">
        <w:rPr>
          <w:sz w:val="24"/>
          <w:szCs w:val="24"/>
        </w:rPr>
        <w:t xml:space="preserve"> </w:t>
      </w:r>
      <w:r w:rsidR="00083975">
        <w:rPr>
          <w:sz w:val="24"/>
          <w:szCs w:val="24"/>
        </w:rPr>
        <w:t xml:space="preserve">  </w:t>
      </w:r>
    </w:p>
    <w:p w14:paraId="334DDB90" w14:textId="4B79B97A" w:rsidR="00083975" w:rsidRPr="00083975"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Domestic Violence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Shelly Safi</w:t>
      </w:r>
      <w:r w:rsidRPr="00C154BB">
        <w:rPr>
          <w:sz w:val="24"/>
          <w:szCs w:val="24"/>
        </w:rPr>
        <w:t>)</w:t>
      </w:r>
      <w:r w:rsidR="00B7785E" w:rsidRPr="00C154BB">
        <w:rPr>
          <w:sz w:val="24"/>
          <w:szCs w:val="24"/>
        </w:rPr>
        <w:t xml:space="preserve"> – </w:t>
      </w:r>
      <w:r w:rsidR="00083975">
        <w:rPr>
          <w:sz w:val="24"/>
          <w:szCs w:val="24"/>
        </w:rPr>
        <w:t xml:space="preserve">the </w:t>
      </w:r>
      <w:r w:rsidR="00933834" w:rsidRPr="00C154BB">
        <w:rPr>
          <w:sz w:val="24"/>
          <w:szCs w:val="24"/>
        </w:rPr>
        <w:t>C</w:t>
      </w:r>
      <w:r w:rsidR="00B7785E" w:rsidRPr="00C154BB">
        <w:rPr>
          <w:sz w:val="24"/>
          <w:szCs w:val="24"/>
        </w:rPr>
        <w:t xml:space="preserve">ommittee </w:t>
      </w:r>
      <w:r w:rsidR="000744B0">
        <w:rPr>
          <w:sz w:val="24"/>
          <w:szCs w:val="24"/>
        </w:rPr>
        <w:t xml:space="preserve">will be meeting today (July 11) at 12:30.   This meeting will review the Domestic Violence questions in the NOFA.  </w:t>
      </w:r>
    </w:p>
    <w:p w14:paraId="19EF622F" w14:textId="4FE2CC69" w:rsidR="00083975" w:rsidRPr="00083975" w:rsidRDefault="0079440F" w:rsidP="00940D7C">
      <w:pPr>
        <w:pStyle w:val="ListParagraph"/>
        <w:numPr>
          <w:ilvl w:val="0"/>
          <w:numId w:val="41"/>
        </w:numPr>
        <w:spacing w:after="0" w:line="240" w:lineRule="auto"/>
        <w:ind w:left="720"/>
        <w:rPr>
          <w:sz w:val="16"/>
          <w:szCs w:val="16"/>
        </w:rPr>
      </w:pPr>
      <w:r w:rsidRPr="00C154BB">
        <w:rPr>
          <w:sz w:val="24"/>
          <w:szCs w:val="24"/>
          <w:u w:val="single"/>
        </w:rPr>
        <w:t xml:space="preserve">Veterans </w:t>
      </w:r>
      <w:r w:rsidR="00B7785E" w:rsidRPr="00C154BB">
        <w:rPr>
          <w:sz w:val="24"/>
          <w:szCs w:val="24"/>
          <w:u w:val="single"/>
        </w:rPr>
        <w:t>Committee</w:t>
      </w:r>
      <w:r w:rsidR="00B7785E" w:rsidRPr="00C154BB">
        <w:rPr>
          <w:sz w:val="24"/>
          <w:szCs w:val="24"/>
        </w:rPr>
        <w:t xml:space="preserve"> </w:t>
      </w:r>
      <w:r w:rsidRPr="00C154BB">
        <w:rPr>
          <w:sz w:val="24"/>
          <w:szCs w:val="24"/>
        </w:rPr>
        <w:t xml:space="preserve">(Chair – </w:t>
      </w:r>
      <w:r w:rsidR="00B7785E" w:rsidRPr="00C154BB">
        <w:rPr>
          <w:sz w:val="24"/>
          <w:szCs w:val="24"/>
        </w:rPr>
        <w:t>Carly Huffman</w:t>
      </w:r>
      <w:r w:rsidRPr="00C154BB">
        <w:rPr>
          <w:sz w:val="24"/>
          <w:szCs w:val="24"/>
        </w:rPr>
        <w:t>)</w:t>
      </w:r>
      <w:r w:rsidR="00EF3525" w:rsidRPr="00C154BB">
        <w:rPr>
          <w:sz w:val="24"/>
          <w:szCs w:val="24"/>
        </w:rPr>
        <w:t xml:space="preserve"> </w:t>
      </w:r>
      <w:r w:rsidR="00083975">
        <w:rPr>
          <w:sz w:val="24"/>
          <w:szCs w:val="24"/>
        </w:rPr>
        <w:t>–</w:t>
      </w:r>
      <w:r w:rsidR="00B7785E" w:rsidRPr="00C154BB">
        <w:rPr>
          <w:sz w:val="24"/>
          <w:szCs w:val="24"/>
        </w:rPr>
        <w:t xml:space="preserve"> </w:t>
      </w:r>
      <w:r w:rsidR="00083975">
        <w:rPr>
          <w:sz w:val="24"/>
          <w:szCs w:val="24"/>
        </w:rPr>
        <w:t>the Committee</w:t>
      </w:r>
      <w:r w:rsidR="000744B0">
        <w:rPr>
          <w:sz w:val="24"/>
          <w:szCs w:val="24"/>
        </w:rPr>
        <w:t xml:space="preserve"> will meet later this month.  Discussion is underway on how to include</w:t>
      </w:r>
      <w:r w:rsidR="0029189A">
        <w:rPr>
          <w:sz w:val="24"/>
          <w:szCs w:val="24"/>
        </w:rPr>
        <w:t xml:space="preserve"> HUD-VASH in</w:t>
      </w:r>
      <w:r w:rsidR="000744B0">
        <w:rPr>
          <w:sz w:val="24"/>
          <w:szCs w:val="24"/>
        </w:rPr>
        <w:t>to</w:t>
      </w:r>
      <w:r w:rsidR="0029189A">
        <w:rPr>
          <w:sz w:val="24"/>
          <w:szCs w:val="24"/>
        </w:rPr>
        <w:t xml:space="preserve"> the HIC.  </w:t>
      </w:r>
    </w:p>
    <w:p w14:paraId="499EB845" w14:textId="77777777" w:rsidR="0015314A" w:rsidRPr="00C154BB" w:rsidRDefault="0015314A" w:rsidP="0015314A">
      <w:pPr>
        <w:spacing w:after="0" w:line="240" w:lineRule="auto"/>
        <w:rPr>
          <w:sz w:val="16"/>
          <w:szCs w:val="16"/>
        </w:rPr>
      </w:pPr>
    </w:p>
    <w:p w14:paraId="2CED967D" w14:textId="423B3D14" w:rsidR="00A61F61" w:rsidRPr="00C154BB" w:rsidRDefault="0015314A" w:rsidP="0015314A">
      <w:pPr>
        <w:spacing w:after="0" w:line="240" w:lineRule="auto"/>
        <w:rPr>
          <w:b/>
          <w:sz w:val="16"/>
          <w:szCs w:val="16"/>
          <w:u w:val="single"/>
        </w:rPr>
      </w:pPr>
      <w:r w:rsidRPr="00C154BB">
        <w:rPr>
          <w:b/>
          <w:sz w:val="24"/>
          <w:szCs w:val="24"/>
          <w:u w:val="single"/>
        </w:rPr>
        <w:t>Coordinator Update ~ Soulard</w:t>
      </w:r>
      <w:r w:rsidR="00A61F61" w:rsidRPr="00C154BB">
        <w:rPr>
          <w:b/>
          <w:sz w:val="24"/>
          <w:szCs w:val="24"/>
          <w:u w:val="single"/>
        </w:rPr>
        <w:t xml:space="preserve"> </w:t>
      </w:r>
    </w:p>
    <w:p w14:paraId="33CB3777" w14:textId="7BA7956B" w:rsidR="000744B0" w:rsidRDefault="000744B0" w:rsidP="0015314A">
      <w:pPr>
        <w:pStyle w:val="ListParagraph"/>
        <w:numPr>
          <w:ilvl w:val="0"/>
          <w:numId w:val="48"/>
        </w:numPr>
        <w:spacing w:after="0" w:line="240" w:lineRule="auto"/>
        <w:rPr>
          <w:sz w:val="24"/>
          <w:szCs w:val="24"/>
        </w:rPr>
      </w:pPr>
      <w:r>
        <w:rPr>
          <w:sz w:val="24"/>
          <w:szCs w:val="24"/>
        </w:rPr>
        <w:t xml:space="preserve">The HUD NOFA has been released and work is being completed to meet required deadlines. </w:t>
      </w:r>
    </w:p>
    <w:p w14:paraId="671C1DB5" w14:textId="5CE262AD" w:rsidR="00213208" w:rsidRDefault="00213208" w:rsidP="0015314A">
      <w:pPr>
        <w:pStyle w:val="ListParagraph"/>
        <w:numPr>
          <w:ilvl w:val="0"/>
          <w:numId w:val="48"/>
        </w:numPr>
        <w:spacing w:after="0" w:line="240" w:lineRule="auto"/>
        <w:rPr>
          <w:sz w:val="24"/>
          <w:szCs w:val="24"/>
        </w:rPr>
      </w:pPr>
      <w:r>
        <w:rPr>
          <w:sz w:val="24"/>
          <w:szCs w:val="24"/>
        </w:rPr>
        <w:t xml:space="preserve">Work is taking place with 2-1-1 and DHHS in hopes of standardizing resource efforts across the State.  </w:t>
      </w:r>
    </w:p>
    <w:p w14:paraId="39B8A24C" w14:textId="77777777" w:rsidR="00012BD9" w:rsidRPr="00C154BB" w:rsidRDefault="00012BD9" w:rsidP="00012BD9">
      <w:pPr>
        <w:spacing w:after="0" w:line="240" w:lineRule="auto"/>
        <w:rPr>
          <w:sz w:val="16"/>
          <w:szCs w:val="16"/>
        </w:rPr>
      </w:pPr>
    </w:p>
    <w:p w14:paraId="414A2128" w14:textId="2825DBE6" w:rsidR="008328AC" w:rsidRPr="00C154BB" w:rsidRDefault="00BB380F" w:rsidP="00092C33">
      <w:pPr>
        <w:spacing w:after="0" w:line="240" w:lineRule="auto"/>
        <w:rPr>
          <w:b/>
          <w:sz w:val="24"/>
          <w:szCs w:val="24"/>
          <w:u w:val="single"/>
        </w:rPr>
      </w:pPr>
      <w:r w:rsidRPr="00C154BB">
        <w:rPr>
          <w:b/>
          <w:sz w:val="24"/>
          <w:szCs w:val="24"/>
          <w:u w:val="single"/>
        </w:rPr>
        <w:t>Public Comment/Announcements</w:t>
      </w:r>
    </w:p>
    <w:p w14:paraId="0AC96105" w14:textId="77777777" w:rsidR="004A756D" w:rsidRDefault="004A756D" w:rsidP="00B01271">
      <w:pPr>
        <w:pStyle w:val="ListParagraph"/>
        <w:numPr>
          <w:ilvl w:val="0"/>
          <w:numId w:val="41"/>
        </w:numPr>
        <w:spacing w:after="0" w:line="240" w:lineRule="auto"/>
        <w:ind w:left="720"/>
        <w:rPr>
          <w:sz w:val="24"/>
          <w:szCs w:val="24"/>
        </w:rPr>
      </w:pPr>
      <w:r>
        <w:rPr>
          <w:sz w:val="24"/>
          <w:szCs w:val="24"/>
        </w:rPr>
        <w:t>No public comments noted</w:t>
      </w:r>
      <w:r w:rsidR="00B01271" w:rsidRPr="00B01271">
        <w:rPr>
          <w:sz w:val="24"/>
          <w:szCs w:val="24"/>
        </w:rPr>
        <w:t xml:space="preserve"> </w:t>
      </w:r>
    </w:p>
    <w:p w14:paraId="40AFB5D1" w14:textId="77777777" w:rsidR="004A756D" w:rsidRPr="00A9247D" w:rsidRDefault="004A756D" w:rsidP="004A756D">
      <w:pPr>
        <w:spacing w:after="0" w:line="240" w:lineRule="auto"/>
        <w:rPr>
          <w:sz w:val="16"/>
          <w:szCs w:val="16"/>
        </w:rPr>
      </w:pPr>
    </w:p>
    <w:p w14:paraId="5BA5592C" w14:textId="5C00B6E0" w:rsidR="005968AF" w:rsidRPr="004A756D" w:rsidRDefault="004A756D" w:rsidP="004A756D">
      <w:pPr>
        <w:spacing w:after="0" w:line="240" w:lineRule="auto"/>
        <w:rPr>
          <w:sz w:val="24"/>
          <w:szCs w:val="24"/>
        </w:rPr>
      </w:pPr>
      <w:r>
        <w:rPr>
          <w:sz w:val="24"/>
          <w:szCs w:val="24"/>
        </w:rPr>
        <w:t xml:space="preserve">The next Governance Council Meeting is scheduled for </w:t>
      </w:r>
      <w:r w:rsidR="00213208">
        <w:rPr>
          <w:sz w:val="24"/>
          <w:szCs w:val="24"/>
        </w:rPr>
        <w:t>August 8</w:t>
      </w:r>
      <w:r>
        <w:rPr>
          <w:sz w:val="24"/>
          <w:szCs w:val="24"/>
        </w:rPr>
        <w:t>, 2019, at 10:00 am.</w:t>
      </w:r>
      <w:r w:rsidR="00B01271" w:rsidRPr="004A756D">
        <w:rPr>
          <w:sz w:val="24"/>
          <w:szCs w:val="24"/>
        </w:rPr>
        <w:t xml:space="preserve"> </w:t>
      </w:r>
      <w:r w:rsidR="00CD0F76" w:rsidRPr="004A756D">
        <w:rPr>
          <w:sz w:val="24"/>
          <w:szCs w:val="24"/>
        </w:rPr>
        <w:t xml:space="preserve"> </w:t>
      </w:r>
    </w:p>
    <w:p w14:paraId="0D13E883" w14:textId="338DA2A5" w:rsidR="00A67690" w:rsidRPr="00C154BB" w:rsidRDefault="004175CE" w:rsidP="005968AF">
      <w:pPr>
        <w:pStyle w:val="ListParagraph"/>
        <w:spacing w:after="0" w:line="240" w:lineRule="auto"/>
        <w:rPr>
          <w:sz w:val="24"/>
          <w:szCs w:val="24"/>
        </w:rPr>
      </w:pPr>
      <w:r w:rsidRPr="00C154BB">
        <w:rPr>
          <w:sz w:val="24"/>
          <w:szCs w:val="24"/>
        </w:rPr>
        <w:t xml:space="preserve"> </w:t>
      </w:r>
    </w:p>
    <w:p w14:paraId="4DF11F9F" w14:textId="6A2CB56A" w:rsidR="000E2D25" w:rsidRPr="00C154BB" w:rsidRDefault="000E2D25" w:rsidP="00092C33">
      <w:pPr>
        <w:tabs>
          <w:tab w:val="left" w:pos="1080"/>
        </w:tabs>
        <w:spacing w:after="0" w:line="240" w:lineRule="auto"/>
        <w:rPr>
          <w:sz w:val="24"/>
          <w:szCs w:val="24"/>
        </w:rPr>
      </w:pPr>
      <w:r w:rsidRPr="00C154BB">
        <w:rPr>
          <w:sz w:val="24"/>
          <w:szCs w:val="24"/>
        </w:rPr>
        <w:t>Meeting adjourned</w:t>
      </w:r>
      <w:r w:rsidR="00933834" w:rsidRPr="00C154BB">
        <w:rPr>
          <w:sz w:val="24"/>
          <w:szCs w:val="24"/>
        </w:rPr>
        <w:t xml:space="preserve"> at </w:t>
      </w:r>
      <w:r w:rsidR="00B01271">
        <w:rPr>
          <w:sz w:val="24"/>
          <w:szCs w:val="24"/>
        </w:rPr>
        <w:t>1</w:t>
      </w:r>
      <w:r w:rsidR="004A756D">
        <w:rPr>
          <w:sz w:val="24"/>
          <w:szCs w:val="24"/>
        </w:rPr>
        <w:t>1:</w:t>
      </w:r>
      <w:r w:rsidR="00213208">
        <w:rPr>
          <w:sz w:val="24"/>
          <w:szCs w:val="24"/>
        </w:rPr>
        <w:t>35</w:t>
      </w:r>
      <w:r w:rsidR="0029189A">
        <w:rPr>
          <w:sz w:val="24"/>
          <w:szCs w:val="24"/>
        </w:rPr>
        <w:t xml:space="preserve"> </w:t>
      </w:r>
      <w:r w:rsidR="00933834" w:rsidRPr="00C154BB">
        <w:rPr>
          <w:sz w:val="24"/>
          <w:szCs w:val="24"/>
        </w:rPr>
        <w:t>am.</w:t>
      </w:r>
      <w:r w:rsidRPr="00C154BB">
        <w:rPr>
          <w:sz w:val="24"/>
          <w:szCs w:val="24"/>
        </w:rPr>
        <w:t xml:space="preserve"> </w:t>
      </w:r>
    </w:p>
    <w:p w14:paraId="76CFB2A7" w14:textId="48643EF3" w:rsidR="00DD3764" w:rsidRPr="00DB3DB2" w:rsidRDefault="00B922E6" w:rsidP="00092C33">
      <w:pPr>
        <w:spacing w:after="0" w:line="240" w:lineRule="auto"/>
        <w:rPr>
          <w:sz w:val="24"/>
          <w:szCs w:val="24"/>
        </w:rPr>
      </w:pPr>
      <w:r w:rsidRPr="00C154BB">
        <w:rPr>
          <w:sz w:val="24"/>
          <w:szCs w:val="24"/>
        </w:rPr>
        <w:t xml:space="preserve">Submitted </w:t>
      </w:r>
      <w:r w:rsidR="00B078E9">
        <w:rPr>
          <w:sz w:val="24"/>
          <w:szCs w:val="24"/>
        </w:rPr>
        <w:t>Ju</w:t>
      </w:r>
      <w:r w:rsidR="00213208">
        <w:rPr>
          <w:sz w:val="24"/>
          <w:szCs w:val="24"/>
        </w:rPr>
        <w:t>ly 25,</w:t>
      </w:r>
      <w:r w:rsidR="00B01271">
        <w:rPr>
          <w:sz w:val="24"/>
          <w:szCs w:val="24"/>
        </w:rPr>
        <w:t xml:space="preserve"> </w:t>
      </w:r>
      <w:r w:rsidR="000F0BDC">
        <w:rPr>
          <w:sz w:val="24"/>
          <w:szCs w:val="24"/>
        </w:rPr>
        <w:t>2019</w:t>
      </w:r>
      <w:r w:rsidRPr="00C154BB">
        <w:rPr>
          <w:sz w:val="24"/>
          <w:szCs w:val="24"/>
        </w:rPr>
        <w:t xml:space="preserve">: </w:t>
      </w:r>
      <w:r w:rsidR="000E2D25" w:rsidRPr="00C154BB">
        <w:rPr>
          <w:sz w:val="24"/>
          <w:szCs w:val="24"/>
        </w:rPr>
        <w:t>Christa Jerome</w:t>
      </w:r>
      <w:r w:rsidR="000F0BDC">
        <w:rPr>
          <w:sz w:val="24"/>
          <w:szCs w:val="24"/>
        </w:rPr>
        <w:t>, MIBOSCOC Secretary</w:t>
      </w:r>
    </w:p>
    <w:sectPr w:rsidR="00DD3764" w:rsidRPr="00DB3DB2" w:rsidSect="00213208">
      <w:pgSz w:w="12240" w:h="15840"/>
      <w:pgMar w:top="630" w:right="54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D99" w14:textId="77777777" w:rsidR="000744B0" w:rsidRDefault="000744B0" w:rsidP="00544617">
      <w:pPr>
        <w:spacing w:after="0" w:line="240" w:lineRule="auto"/>
      </w:pPr>
      <w:r>
        <w:separator/>
      </w:r>
    </w:p>
  </w:endnote>
  <w:endnote w:type="continuationSeparator" w:id="0">
    <w:p w14:paraId="23411C74" w14:textId="77777777" w:rsidR="000744B0" w:rsidRDefault="000744B0"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0196" w14:textId="77777777" w:rsidR="000744B0" w:rsidRDefault="000744B0" w:rsidP="00544617">
      <w:pPr>
        <w:spacing w:after="0" w:line="240" w:lineRule="auto"/>
      </w:pPr>
      <w:r>
        <w:separator/>
      </w:r>
    </w:p>
  </w:footnote>
  <w:footnote w:type="continuationSeparator" w:id="0">
    <w:p w14:paraId="29EC36A8" w14:textId="77777777" w:rsidR="000744B0" w:rsidRDefault="000744B0"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D5C"/>
    <w:multiLevelType w:val="hybridMultilevel"/>
    <w:tmpl w:val="517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71C"/>
    <w:multiLevelType w:val="hybridMultilevel"/>
    <w:tmpl w:val="C2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15BC"/>
    <w:multiLevelType w:val="hybridMultilevel"/>
    <w:tmpl w:val="AE98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829"/>
    <w:multiLevelType w:val="hybridMultilevel"/>
    <w:tmpl w:val="E2FC5BC0"/>
    <w:lvl w:ilvl="0" w:tplc="9F80796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04AFA"/>
    <w:multiLevelType w:val="hybridMultilevel"/>
    <w:tmpl w:val="94BA0DFE"/>
    <w:lvl w:ilvl="0" w:tplc="A6603A8A">
      <w:start w:val="1"/>
      <w:numFmt w:val="bullet"/>
      <w:lvlText w:val=""/>
      <w:lvlJc w:val="left"/>
      <w:pPr>
        <w:ind w:left="1450" w:hanging="360"/>
      </w:pPr>
      <w:rPr>
        <w:rFonts w:ascii="Symbol" w:hAnsi="Symbol" w:hint="default"/>
        <w:sz w:val="24"/>
        <w:szCs w:val="24"/>
      </w:rPr>
    </w:lvl>
    <w:lvl w:ilvl="1" w:tplc="3A4CFC00">
      <w:start w:val="1"/>
      <w:numFmt w:val="bullet"/>
      <w:lvlText w:val="o"/>
      <w:lvlJc w:val="left"/>
      <w:pPr>
        <w:ind w:left="2170" w:hanging="360"/>
      </w:pPr>
      <w:rPr>
        <w:rFonts w:ascii="Courier New" w:hAnsi="Courier New" w:cs="Courier New"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07894EE6"/>
    <w:multiLevelType w:val="hybridMultilevel"/>
    <w:tmpl w:val="D2C43956"/>
    <w:lvl w:ilvl="0" w:tplc="EA1CE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DB4"/>
    <w:multiLevelType w:val="hybridMultilevel"/>
    <w:tmpl w:val="78D2994C"/>
    <w:lvl w:ilvl="0" w:tplc="18908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367F"/>
    <w:multiLevelType w:val="hybridMultilevel"/>
    <w:tmpl w:val="F31E637E"/>
    <w:lvl w:ilvl="0" w:tplc="7B6A16B8">
      <w:start w:val="1"/>
      <w:numFmt w:val="bullet"/>
      <w:lvlText w:val=""/>
      <w:lvlJc w:val="left"/>
      <w:pPr>
        <w:ind w:left="1440" w:hanging="360"/>
      </w:pPr>
      <w:rPr>
        <w:rFonts w:ascii="Symbol" w:hAnsi="Symbol" w:hint="default"/>
        <w:sz w:val="24"/>
        <w:szCs w:val="24"/>
      </w:rPr>
    </w:lvl>
    <w:lvl w:ilvl="1" w:tplc="6336A13C">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20FFA"/>
    <w:multiLevelType w:val="hybridMultilevel"/>
    <w:tmpl w:val="207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C12269"/>
    <w:multiLevelType w:val="hybridMultilevel"/>
    <w:tmpl w:val="B1F6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25D11"/>
    <w:multiLevelType w:val="hybridMultilevel"/>
    <w:tmpl w:val="BDD2C382"/>
    <w:lvl w:ilvl="0" w:tplc="09869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617CC"/>
    <w:multiLevelType w:val="hybridMultilevel"/>
    <w:tmpl w:val="5C9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153DF"/>
    <w:multiLevelType w:val="hybridMultilevel"/>
    <w:tmpl w:val="9D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11266"/>
    <w:multiLevelType w:val="hybridMultilevel"/>
    <w:tmpl w:val="0DB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13966"/>
    <w:multiLevelType w:val="hybridMultilevel"/>
    <w:tmpl w:val="80BA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38C9"/>
    <w:multiLevelType w:val="hybridMultilevel"/>
    <w:tmpl w:val="018E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841DD"/>
    <w:multiLevelType w:val="hybridMultilevel"/>
    <w:tmpl w:val="047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C6D41"/>
    <w:multiLevelType w:val="hybridMultilevel"/>
    <w:tmpl w:val="FE409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206B5F"/>
    <w:multiLevelType w:val="hybridMultilevel"/>
    <w:tmpl w:val="BB30BF16"/>
    <w:lvl w:ilvl="0" w:tplc="A4D65246">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30BB6"/>
    <w:multiLevelType w:val="hybridMultilevel"/>
    <w:tmpl w:val="FB7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90E52"/>
    <w:multiLevelType w:val="hybridMultilevel"/>
    <w:tmpl w:val="8EB89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95DF6"/>
    <w:multiLevelType w:val="hybridMultilevel"/>
    <w:tmpl w:val="F8D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806DD"/>
    <w:multiLevelType w:val="hybridMultilevel"/>
    <w:tmpl w:val="E7CC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922AD"/>
    <w:multiLevelType w:val="hybridMultilevel"/>
    <w:tmpl w:val="1CA8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95CBE"/>
    <w:multiLevelType w:val="hybridMultilevel"/>
    <w:tmpl w:val="540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312FE"/>
    <w:multiLevelType w:val="hybridMultilevel"/>
    <w:tmpl w:val="7C8C77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47B079A"/>
    <w:multiLevelType w:val="hybridMultilevel"/>
    <w:tmpl w:val="42F897E0"/>
    <w:lvl w:ilvl="0" w:tplc="FD14854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E0942"/>
    <w:multiLevelType w:val="hybridMultilevel"/>
    <w:tmpl w:val="A2784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017DB6"/>
    <w:multiLevelType w:val="hybridMultilevel"/>
    <w:tmpl w:val="2740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C2395"/>
    <w:multiLevelType w:val="hybridMultilevel"/>
    <w:tmpl w:val="934C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35D1D"/>
    <w:multiLevelType w:val="hybridMultilevel"/>
    <w:tmpl w:val="FD7A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C7DD3"/>
    <w:multiLevelType w:val="hybridMultilevel"/>
    <w:tmpl w:val="BE9C2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A57B5"/>
    <w:multiLevelType w:val="hybridMultilevel"/>
    <w:tmpl w:val="F11E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393124"/>
    <w:multiLevelType w:val="hybridMultilevel"/>
    <w:tmpl w:val="EACE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A402C1"/>
    <w:multiLevelType w:val="hybridMultilevel"/>
    <w:tmpl w:val="C6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A3A6E"/>
    <w:multiLevelType w:val="hybridMultilevel"/>
    <w:tmpl w:val="B9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72B7B"/>
    <w:multiLevelType w:val="hybridMultilevel"/>
    <w:tmpl w:val="79B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15522"/>
    <w:multiLevelType w:val="hybridMultilevel"/>
    <w:tmpl w:val="16B8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96652"/>
    <w:multiLevelType w:val="hybridMultilevel"/>
    <w:tmpl w:val="27E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0364E"/>
    <w:multiLevelType w:val="hybridMultilevel"/>
    <w:tmpl w:val="09E2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126A5"/>
    <w:multiLevelType w:val="hybridMultilevel"/>
    <w:tmpl w:val="821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5270"/>
    <w:multiLevelType w:val="hybridMultilevel"/>
    <w:tmpl w:val="DFAA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15F77"/>
    <w:multiLevelType w:val="hybridMultilevel"/>
    <w:tmpl w:val="2A4C2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DF0B41"/>
    <w:multiLevelType w:val="hybridMultilevel"/>
    <w:tmpl w:val="F632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7E50D5"/>
    <w:multiLevelType w:val="hybridMultilevel"/>
    <w:tmpl w:val="6D6C2838"/>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6" w15:restartNumberingAfterBreak="0">
    <w:nsid w:val="7A4D2053"/>
    <w:multiLevelType w:val="hybridMultilevel"/>
    <w:tmpl w:val="A72C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D6DBA"/>
    <w:multiLevelType w:val="hybridMultilevel"/>
    <w:tmpl w:val="FB3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057EF"/>
    <w:multiLevelType w:val="hybridMultilevel"/>
    <w:tmpl w:val="DAE2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5"/>
  </w:num>
  <w:num w:numId="4">
    <w:abstractNumId w:val="22"/>
  </w:num>
  <w:num w:numId="5">
    <w:abstractNumId w:val="15"/>
  </w:num>
  <w:num w:numId="6">
    <w:abstractNumId w:val="23"/>
  </w:num>
  <w:num w:numId="7">
    <w:abstractNumId w:val="44"/>
  </w:num>
  <w:num w:numId="8">
    <w:abstractNumId w:val="16"/>
  </w:num>
  <w:num w:numId="9">
    <w:abstractNumId w:val="42"/>
  </w:num>
  <w:num w:numId="10">
    <w:abstractNumId w:val="19"/>
  </w:num>
  <w:num w:numId="11">
    <w:abstractNumId w:val="6"/>
  </w:num>
  <w:num w:numId="12">
    <w:abstractNumId w:val="18"/>
  </w:num>
  <w:num w:numId="13">
    <w:abstractNumId w:val="10"/>
  </w:num>
  <w:num w:numId="14">
    <w:abstractNumId w:val="5"/>
  </w:num>
  <w:num w:numId="15">
    <w:abstractNumId w:val="3"/>
  </w:num>
  <w:num w:numId="16">
    <w:abstractNumId w:val="39"/>
  </w:num>
  <w:num w:numId="17">
    <w:abstractNumId w:val="41"/>
  </w:num>
  <w:num w:numId="18">
    <w:abstractNumId w:val="29"/>
  </w:num>
  <w:num w:numId="19">
    <w:abstractNumId w:val="32"/>
  </w:num>
  <w:num w:numId="20">
    <w:abstractNumId w:val="45"/>
  </w:num>
  <w:num w:numId="21">
    <w:abstractNumId w:val="31"/>
  </w:num>
  <w:num w:numId="22">
    <w:abstractNumId w:val="14"/>
  </w:num>
  <w:num w:numId="23">
    <w:abstractNumId w:val="11"/>
  </w:num>
  <w:num w:numId="24">
    <w:abstractNumId w:val="46"/>
  </w:num>
  <w:num w:numId="25">
    <w:abstractNumId w:val="24"/>
  </w:num>
  <w:num w:numId="26">
    <w:abstractNumId w:val="12"/>
  </w:num>
  <w:num w:numId="27">
    <w:abstractNumId w:val="43"/>
  </w:num>
  <w:num w:numId="28">
    <w:abstractNumId w:val="34"/>
  </w:num>
  <w:num w:numId="29">
    <w:abstractNumId w:val="8"/>
  </w:num>
  <w:num w:numId="30">
    <w:abstractNumId w:val="47"/>
  </w:num>
  <w:num w:numId="31">
    <w:abstractNumId w:val="33"/>
  </w:num>
  <w:num w:numId="32">
    <w:abstractNumId w:val="26"/>
  </w:num>
  <w:num w:numId="33">
    <w:abstractNumId w:val="28"/>
  </w:num>
  <w:num w:numId="34">
    <w:abstractNumId w:val="13"/>
  </w:num>
  <w:num w:numId="35">
    <w:abstractNumId w:val="2"/>
  </w:num>
  <w:num w:numId="36">
    <w:abstractNumId w:val="1"/>
  </w:num>
  <w:num w:numId="37">
    <w:abstractNumId w:val="48"/>
  </w:num>
  <w:num w:numId="38">
    <w:abstractNumId w:val="20"/>
  </w:num>
  <w:num w:numId="39">
    <w:abstractNumId w:val="17"/>
  </w:num>
  <w:num w:numId="40">
    <w:abstractNumId w:val="25"/>
  </w:num>
  <w:num w:numId="41">
    <w:abstractNumId w:val="4"/>
  </w:num>
  <w:num w:numId="42">
    <w:abstractNumId w:val="21"/>
  </w:num>
  <w:num w:numId="43">
    <w:abstractNumId w:val="27"/>
  </w:num>
  <w:num w:numId="44">
    <w:abstractNumId w:val="36"/>
  </w:num>
  <w:num w:numId="45">
    <w:abstractNumId w:val="37"/>
  </w:num>
  <w:num w:numId="46">
    <w:abstractNumId w:val="0"/>
  </w:num>
  <w:num w:numId="47">
    <w:abstractNumId w:val="7"/>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odso/>
  </w:mailMerg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2BD9"/>
    <w:rsid w:val="00016999"/>
    <w:rsid w:val="00016CD8"/>
    <w:rsid w:val="000213F7"/>
    <w:rsid w:val="00037549"/>
    <w:rsid w:val="00037EF1"/>
    <w:rsid w:val="00042928"/>
    <w:rsid w:val="000472EF"/>
    <w:rsid w:val="00053422"/>
    <w:rsid w:val="00070157"/>
    <w:rsid w:val="00071440"/>
    <w:rsid w:val="000744B0"/>
    <w:rsid w:val="00083975"/>
    <w:rsid w:val="000859AF"/>
    <w:rsid w:val="00092C33"/>
    <w:rsid w:val="00094C06"/>
    <w:rsid w:val="000960D3"/>
    <w:rsid w:val="000A0F02"/>
    <w:rsid w:val="000A47F4"/>
    <w:rsid w:val="000B50B0"/>
    <w:rsid w:val="000B5264"/>
    <w:rsid w:val="000C06EA"/>
    <w:rsid w:val="000C316B"/>
    <w:rsid w:val="000C5F27"/>
    <w:rsid w:val="000D0561"/>
    <w:rsid w:val="000D3A3C"/>
    <w:rsid w:val="000E2D25"/>
    <w:rsid w:val="000E75BA"/>
    <w:rsid w:val="000F0BDC"/>
    <w:rsid w:val="000F2211"/>
    <w:rsid w:val="000F3369"/>
    <w:rsid w:val="000F5DA8"/>
    <w:rsid w:val="00110F17"/>
    <w:rsid w:val="00123612"/>
    <w:rsid w:val="001241D2"/>
    <w:rsid w:val="00146E57"/>
    <w:rsid w:val="0015314A"/>
    <w:rsid w:val="00153AD1"/>
    <w:rsid w:val="00155BC4"/>
    <w:rsid w:val="0015663F"/>
    <w:rsid w:val="001640DD"/>
    <w:rsid w:val="00173564"/>
    <w:rsid w:val="001738C8"/>
    <w:rsid w:val="0017637A"/>
    <w:rsid w:val="0018344B"/>
    <w:rsid w:val="00191E4C"/>
    <w:rsid w:val="0019396B"/>
    <w:rsid w:val="001A5399"/>
    <w:rsid w:val="001A7C8C"/>
    <w:rsid w:val="001B19D0"/>
    <w:rsid w:val="001C55D8"/>
    <w:rsid w:val="001D4209"/>
    <w:rsid w:val="001D7697"/>
    <w:rsid w:val="00200A12"/>
    <w:rsid w:val="00204CFD"/>
    <w:rsid w:val="002073AE"/>
    <w:rsid w:val="00213208"/>
    <w:rsid w:val="00215784"/>
    <w:rsid w:val="00217D9A"/>
    <w:rsid w:val="00223CBB"/>
    <w:rsid w:val="00224CEF"/>
    <w:rsid w:val="00240449"/>
    <w:rsid w:val="00240D13"/>
    <w:rsid w:val="00255A98"/>
    <w:rsid w:val="002803A2"/>
    <w:rsid w:val="002872E4"/>
    <w:rsid w:val="0029189A"/>
    <w:rsid w:val="002A1969"/>
    <w:rsid w:val="002C4C9F"/>
    <w:rsid w:val="002E3334"/>
    <w:rsid w:val="002F4A2D"/>
    <w:rsid w:val="0030164E"/>
    <w:rsid w:val="003065ED"/>
    <w:rsid w:val="00311A7F"/>
    <w:rsid w:val="00313770"/>
    <w:rsid w:val="00316A2A"/>
    <w:rsid w:val="00316AE7"/>
    <w:rsid w:val="00327C20"/>
    <w:rsid w:val="003722FE"/>
    <w:rsid w:val="00372B37"/>
    <w:rsid w:val="00394793"/>
    <w:rsid w:val="003B082F"/>
    <w:rsid w:val="003B6FEA"/>
    <w:rsid w:val="003D6A9F"/>
    <w:rsid w:val="003E27FD"/>
    <w:rsid w:val="004129CB"/>
    <w:rsid w:val="0041548E"/>
    <w:rsid w:val="004175CE"/>
    <w:rsid w:val="00425F43"/>
    <w:rsid w:val="004542FF"/>
    <w:rsid w:val="00464C63"/>
    <w:rsid w:val="00475933"/>
    <w:rsid w:val="004837D0"/>
    <w:rsid w:val="004928EA"/>
    <w:rsid w:val="00495B3D"/>
    <w:rsid w:val="004A0BEF"/>
    <w:rsid w:val="004A756D"/>
    <w:rsid w:val="004B40BF"/>
    <w:rsid w:val="004D0B0F"/>
    <w:rsid w:val="004D27F7"/>
    <w:rsid w:val="004E4CB3"/>
    <w:rsid w:val="0050198A"/>
    <w:rsid w:val="005050EB"/>
    <w:rsid w:val="005201E1"/>
    <w:rsid w:val="00523CE3"/>
    <w:rsid w:val="005434BA"/>
    <w:rsid w:val="00544617"/>
    <w:rsid w:val="0054554B"/>
    <w:rsid w:val="0055446C"/>
    <w:rsid w:val="0055562D"/>
    <w:rsid w:val="00565E01"/>
    <w:rsid w:val="00566055"/>
    <w:rsid w:val="00573A9A"/>
    <w:rsid w:val="005777DC"/>
    <w:rsid w:val="00591168"/>
    <w:rsid w:val="005968AF"/>
    <w:rsid w:val="00597A10"/>
    <w:rsid w:val="005A5C7F"/>
    <w:rsid w:val="005B2B28"/>
    <w:rsid w:val="005B544C"/>
    <w:rsid w:val="005B64E2"/>
    <w:rsid w:val="005B7DC2"/>
    <w:rsid w:val="005D55A1"/>
    <w:rsid w:val="005E2A6A"/>
    <w:rsid w:val="005F1AC7"/>
    <w:rsid w:val="005F4F92"/>
    <w:rsid w:val="005F7BA3"/>
    <w:rsid w:val="00600CF3"/>
    <w:rsid w:val="00606020"/>
    <w:rsid w:val="006113F7"/>
    <w:rsid w:val="00612D88"/>
    <w:rsid w:val="00615FD5"/>
    <w:rsid w:val="006201F6"/>
    <w:rsid w:val="006413A2"/>
    <w:rsid w:val="00643CA4"/>
    <w:rsid w:val="00652726"/>
    <w:rsid w:val="00661BEE"/>
    <w:rsid w:val="00662854"/>
    <w:rsid w:val="0067065A"/>
    <w:rsid w:val="0068022B"/>
    <w:rsid w:val="00692DA4"/>
    <w:rsid w:val="006A6CB0"/>
    <w:rsid w:val="006B2DCD"/>
    <w:rsid w:val="006C5F73"/>
    <w:rsid w:val="006D1707"/>
    <w:rsid w:val="006E0367"/>
    <w:rsid w:val="006E191F"/>
    <w:rsid w:val="006E4962"/>
    <w:rsid w:val="006E53A1"/>
    <w:rsid w:val="006F3D23"/>
    <w:rsid w:val="006F5258"/>
    <w:rsid w:val="007121DF"/>
    <w:rsid w:val="0071725D"/>
    <w:rsid w:val="00720256"/>
    <w:rsid w:val="00726DA6"/>
    <w:rsid w:val="0072739E"/>
    <w:rsid w:val="00746754"/>
    <w:rsid w:val="007656E8"/>
    <w:rsid w:val="00776403"/>
    <w:rsid w:val="00781A93"/>
    <w:rsid w:val="00790D2C"/>
    <w:rsid w:val="0079235F"/>
    <w:rsid w:val="0079440F"/>
    <w:rsid w:val="007B1820"/>
    <w:rsid w:val="007B7420"/>
    <w:rsid w:val="007C0F88"/>
    <w:rsid w:val="007D7213"/>
    <w:rsid w:val="007F6F19"/>
    <w:rsid w:val="00800BDC"/>
    <w:rsid w:val="00813393"/>
    <w:rsid w:val="00820DF2"/>
    <w:rsid w:val="00823CF1"/>
    <w:rsid w:val="008277B4"/>
    <w:rsid w:val="00827A9E"/>
    <w:rsid w:val="00827D18"/>
    <w:rsid w:val="00831D95"/>
    <w:rsid w:val="008328AC"/>
    <w:rsid w:val="00850036"/>
    <w:rsid w:val="0085194C"/>
    <w:rsid w:val="0085624F"/>
    <w:rsid w:val="008767F0"/>
    <w:rsid w:val="008915BF"/>
    <w:rsid w:val="008B11F0"/>
    <w:rsid w:val="008D3FB5"/>
    <w:rsid w:val="008E3086"/>
    <w:rsid w:val="008F399E"/>
    <w:rsid w:val="00911D64"/>
    <w:rsid w:val="009134F5"/>
    <w:rsid w:val="0091485C"/>
    <w:rsid w:val="00931A90"/>
    <w:rsid w:val="00933834"/>
    <w:rsid w:val="0093762B"/>
    <w:rsid w:val="00940D7C"/>
    <w:rsid w:val="009506B0"/>
    <w:rsid w:val="0096606C"/>
    <w:rsid w:val="009706DB"/>
    <w:rsid w:val="00990631"/>
    <w:rsid w:val="00994652"/>
    <w:rsid w:val="009965E7"/>
    <w:rsid w:val="009A0611"/>
    <w:rsid w:val="009A4F4F"/>
    <w:rsid w:val="009A65BB"/>
    <w:rsid w:val="009C0F7D"/>
    <w:rsid w:val="00A0579B"/>
    <w:rsid w:val="00A13BF9"/>
    <w:rsid w:val="00A16BE8"/>
    <w:rsid w:val="00A226B2"/>
    <w:rsid w:val="00A2273A"/>
    <w:rsid w:val="00A244F0"/>
    <w:rsid w:val="00A61F61"/>
    <w:rsid w:val="00A6433E"/>
    <w:rsid w:val="00A67690"/>
    <w:rsid w:val="00A71A85"/>
    <w:rsid w:val="00A7256A"/>
    <w:rsid w:val="00A9247D"/>
    <w:rsid w:val="00A92AC4"/>
    <w:rsid w:val="00A965AE"/>
    <w:rsid w:val="00A965E6"/>
    <w:rsid w:val="00AA1F8E"/>
    <w:rsid w:val="00AA3076"/>
    <w:rsid w:val="00AA4488"/>
    <w:rsid w:val="00AB167A"/>
    <w:rsid w:val="00AC62F4"/>
    <w:rsid w:val="00AD3B69"/>
    <w:rsid w:val="00AD7F22"/>
    <w:rsid w:val="00AE3BEB"/>
    <w:rsid w:val="00AF699C"/>
    <w:rsid w:val="00B01271"/>
    <w:rsid w:val="00B0181B"/>
    <w:rsid w:val="00B078E9"/>
    <w:rsid w:val="00B405B9"/>
    <w:rsid w:val="00B42F8D"/>
    <w:rsid w:val="00B51482"/>
    <w:rsid w:val="00B641C8"/>
    <w:rsid w:val="00B65947"/>
    <w:rsid w:val="00B66343"/>
    <w:rsid w:val="00B7785E"/>
    <w:rsid w:val="00B8497B"/>
    <w:rsid w:val="00B84DFB"/>
    <w:rsid w:val="00B922E6"/>
    <w:rsid w:val="00B92BDD"/>
    <w:rsid w:val="00BA6797"/>
    <w:rsid w:val="00BB231D"/>
    <w:rsid w:val="00BB380F"/>
    <w:rsid w:val="00BC7373"/>
    <w:rsid w:val="00BD1494"/>
    <w:rsid w:val="00BD14A0"/>
    <w:rsid w:val="00BD425D"/>
    <w:rsid w:val="00BD48F8"/>
    <w:rsid w:val="00BD5A78"/>
    <w:rsid w:val="00BE2665"/>
    <w:rsid w:val="00C02E99"/>
    <w:rsid w:val="00C147DB"/>
    <w:rsid w:val="00C154BB"/>
    <w:rsid w:val="00C25A41"/>
    <w:rsid w:val="00C329E6"/>
    <w:rsid w:val="00C37EEF"/>
    <w:rsid w:val="00C500BC"/>
    <w:rsid w:val="00C52012"/>
    <w:rsid w:val="00C55E16"/>
    <w:rsid w:val="00C57F94"/>
    <w:rsid w:val="00C71C9A"/>
    <w:rsid w:val="00C7223A"/>
    <w:rsid w:val="00C912B0"/>
    <w:rsid w:val="00C929D3"/>
    <w:rsid w:val="00C94D38"/>
    <w:rsid w:val="00C9592E"/>
    <w:rsid w:val="00CA2290"/>
    <w:rsid w:val="00CA4052"/>
    <w:rsid w:val="00CB7FE1"/>
    <w:rsid w:val="00CC33BE"/>
    <w:rsid w:val="00CC483F"/>
    <w:rsid w:val="00CC6CC9"/>
    <w:rsid w:val="00CD0F76"/>
    <w:rsid w:val="00CD2FA0"/>
    <w:rsid w:val="00CD39FE"/>
    <w:rsid w:val="00CD6D3E"/>
    <w:rsid w:val="00CE1067"/>
    <w:rsid w:val="00CE67AC"/>
    <w:rsid w:val="00CF159C"/>
    <w:rsid w:val="00CF541C"/>
    <w:rsid w:val="00D0744C"/>
    <w:rsid w:val="00D07CD5"/>
    <w:rsid w:val="00D1057E"/>
    <w:rsid w:val="00D274E9"/>
    <w:rsid w:val="00D45562"/>
    <w:rsid w:val="00D4760E"/>
    <w:rsid w:val="00D5493D"/>
    <w:rsid w:val="00D549BF"/>
    <w:rsid w:val="00D6228D"/>
    <w:rsid w:val="00D65AB6"/>
    <w:rsid w:val="00D664D7"/>
    <w:rsid w:val="00D677C8"/>
    <w:rsid w:val="00D85C0F"/>
    <w:rsid w:val="00D87AFF"/>
    <w:rsid w:val="00DA1125"/>
    <w:rsid w:val="00DB3DB2"/>
    <w:rsid w:val="00DC5AD5"/>
    <w:rsid w:val="00DC7C31"/>
    <w:rsid w:val="00DD18FB"/>
    <w:rsid w:val="00DD3764"/>
    <w:rsid w:val="00DF4850"/>
    <w:rsid w:val="00DF498C"/>
    <w:rsid w:val="00E0188B"/>
    <w:rsid w:val="00E02928"/>
    <w:rsid w:val="00E02BD1"/>
    <w:rsid w:val="00E03E7D"/>
    <w:rsid w:val="00E074C7"/>
    <w:rsid w:val="00E148F6"/>
    <w:rsid w:val="00E16414"/>
    <w:rsid w:val="00E227AF"/>
    <w:rsid w:val="00E24142"/>
    <w:rsid w:val="00E24DD8"/>
    <w:rsid w:val="00E259E5"/>
    <w:rsid w:val="00E347A0"/>
    <w:rsid w:val="00E60115"/>
    <w:rsid w:val="00E85530"/>
    <w:rsid w:val="00E92104"/>
    <w:rsid w:val="00EA3EF0"/>
    <w:rsid w:val="00EB044D"/>
    <w:rsid w:val="00EB0DD3"/>
    <w:rsid w:val="00EB20A9"/>
    <w:rsid w:val="00EB3AA1"/>
    <w:rsid w:val="00ED5290"/>
    <w:rsid w:val="00ED6342"/>
    <w:rsid w:val="00ED7005"/>
    <w:rsid w:val="00EE0E3C"/>
    <w:rsid w:val="00EF3525"/>
    <w:rsid w:val="00EF6C41"/>
    <w:rsid w:val="00F010FB"/>
    <w:rsid w:val="00F060A8"/>
    <w:rsid w:val="00F07B3C"/>
    <w:rsid w:val="00F4759E"/>
    <w:rsid w:val="00F6278F"/>
    <w:rsid w:val="00F66641"/>
    <w:rsid w:val="00F74B5C"/>
    <w:rsid w:val="00F9095F"/>
    <w:rsid w:val="00F93A45"/>
    <w:rsid w:val="00FA11E4"/>
    <w:rsid w:val="00FB3CD1"/>
    <w:rsid w:val="00FC570D"/>
    <w:rsid w:val="00FC6DBF"/>
    <w:rsid w:val="00FD353B"/>
    <w:rsid w:val="00FE59FB"/>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1C0ADE00-9FC1-4093-9D43-1B128E2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boscoc.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793D-7F86-4958-B522-4B45363B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75ACE-0050-4EEB-8DCC-E4CCC1DC442E}">
  <ds:schemaRefs>
    <ds:schemaRef ds:uri="http://schemas.microsoft.com/sharepoint/v3/contenttype/forms"/>
  </ds:schemaRefs>
</ds:datastoreItem>
</file>

<file path=customXml/itemProps3.xml><?xml version="1.0" encoding="utf-8"?>
<ds:datastoreItem xmlns:ds="http://schemas.openxmlformats.org/officeDocument/2006/customXml" ds:itemID="{E898AE60-80A8-47C3-A098-E305E0B69948}">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bca530f8-b8d6-42d0-8599-ed17f0ef424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A9B2D07-8501-4072-8BD6-56A76E54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2739</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Christa Jerome</cp:lastModifiedBy>
  <cp:revision>4</cp:revision>
  <cp:lastPrinted>2018-02-05T17:45:00Z</cp:lastPrinted>
  <dcterms:created xsi:type="dcterms:W3CDTF">2019-08-06T15:36:00Z</dcterms:created>
  <dcterms:modified xsi:type="dcterms:W3CDTF">2019-08-08T13:15:00Z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ies>
</file>