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9273B" w14:textId="64A52AD1" w:rsidR="00E227AF" w:rsidRDefault="00544617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CD2FA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E74D52" wp14:editId="6A4800B6">
                <wp:simplePos x="0" y="0"/>
                <wp:positionH relativeFrom="column">
                  <wp:posOffset>-95250</wp:posOffset>
                </wp:positionH>
                <wp:positionV relativeFrom="paragraph">
                  <wp:posOffset>66675</wp:posOffset>
                </wp:positionV>
                <wp:extent cx="7278370" cy="68580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837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6C946" w14:textId="0BFC08B6" w:rsidR="00F9095F" w:rsidRPr="00597A10" w:rsidRDefault="00F9095F" w:rsidP="00544617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97A10">
                              <w:rPr>
                                <w:b/>
                                <w:sz w:val="28"/>
                                <w:szCs w:val="28"/>
                              </w:rPr>
                              <w:t>Michigan Balance of State Continuum of Care</w:t>
                            </w:r>
                          </w:p>
                          <w:p w14:paraId="32C3D1E5" w14:textId="7306A920" w:rsidR="00F9095F" w:rsidRPr="00597A10" w:rsidRDefault="00F9095F" w:rsidP="00544617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 13, 2018</w:t>
                            </w:r>
                          </w:p>
                          <w:p w14:paraId="1D5809A6" w14:textId="77777777" w:rsidR="00F9095F" w:rsidRPr="00597A10" w:rsidRDefault="00F9095F" w:rsidP="0054461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97A10">
                              <w:rPr>
                                <w:b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E74D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5pt;margin-top:5.25pt;width:573.1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" filled="f" strokecolor="white [3212]">
                <v:textbox>
                  <w:txbxContent>
                    <w:p w14:paraId="5FD6C946" w14:textId="0BFC08B6" w:rsidR="00F9095F" w:rsidRPr="00597A10" w:rsidRDefault="00F9095F" w:rsidP="00544617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97A10">
                        <w:rPr>
                          <w:b/>
                          <w:sz w:val="28"/>
                          <w:szCs w:val="28"/>
                        </w:rPr>
                        <w:t>Michigan Balance of State Continuum of Care</w:t>
                      </w:r>
                    </w:p>
                    <w:p w14:paraId="32C3D1E5" w14:textId="7306A920" w:rsidR="00F9095F" w:rsidRPr="00597A10" w:rsidRDefault="00F9095F" w:rsidP="00544617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September 13, 2018</w:t>
                      </w:r>
                    </w:p>
                    <w:p w14:paraId="1D5809A6" w14:textId="77777777" w:rsidR="00F9095F" w:rsidRPr="00597A10" w:rsidRDefault="00F9095F" w:rsidP="00544617">
                      <w:pPr>
                        <w:jc w:val="center"/>
                        <w:rPr>
                          <w:b/>
                        </w:rPr>
                      </w:pPr>
                      <w:r w:rsidRPr="00597A10">
                        <w:rPr>
                          <w:b/>
                        </w:rPr>
                        <w:t>Meeting Minutes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27AF" w:rsidRPr="00CD2FA0">
        <w:rPr>
          <w:b/>
          <w:sz w:val="24"/>
          <w:szCs w:val="24"/>
          <w:u w:val="single"/>
        </w:rPr>
        <w:t>In-Person</w:t>
      </w:r>
      <w:r w:rsidR="00EF6C41">
        <w:rPr>
          <w:b/>
          <w:sz w:val="24"/>
          <w:szCs w:val="24"/>
          <w:u w:val="single"/>
        </w:rPr>
        <w:t xml:space="preserve"> Members</w:t>
      </w:r>
    </w:p>
    <w:p w14:paraId="79FC4063" w14:textId="2243F0EF" w:rsidR="005F1AC7" w:rsidRPr="00BD5A78" w:rsidRDefault="00E16414" w:rsidP="00092C33">
      <w:pPr>
        <w:spacing w:after="0" w:line="240" w:lineRule="auto"/>
        <w:rPr>
          <w:sz w:val="24"/>
          <w:szCs w:val="24"/>
        </w:rPr>
      </w:pPr>
      <w:r w:rsidRPr="00BD5A78">
        <w:rPr>
          <w:sz w:val="24"/>
          <w:szCs w:val="24"/>
        </w:rPr>
        <w:t>Kelly Rose</w:t>
      </w:r>
    </w:p>
    <w:p w14:paraId="58A32E6C" w14:textId="4D161A08" w:rsidR="00E227AF" w:rsidRPr="00BD5A78" w:rsidRDefault="00E227AF" w:rsidP="00092C33">
      <w:pPr>
        <w:spacing w:after="0" w:line="240" w:lineRule="auto"/>
        <w:rPr>
          <w:sz w:val="16"/>
          <w:szCs w:val="16"/>
          <w:u w:val="single"/>
        </w:rPr>
      </w:pPr>
    </w:p>
    <w:p w14:paraId="111F46C7" w14:textId="4F7DA9F6" w:rsidR="00CD2FA0" w:rsidRPr="00BD5A78" w:rsidRDefault="00CD2FA0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BD5A78">
        <w:rPr>
          <w:b/>
          <w:sz w:val="24"/>
          <w:szCs w:val="24"/>
          <w:u w:val="single"/>
        </w:rPr>
        <w:t>Non-Voting In-Person Attendees</w:t>
      </w:r>
    </w:p>
    <w:p w14:paraId="22EE2221" w14:textId="401E58CC" w:rsidR="00CD2FA0" w:rsidRPr="00BD5A78" w:rsidRDefault="00CD2FA0" w:rsidP="00092C33">
      <w:pPr>
        <w:spacing w:after="0" w:line="240" w:lineRule="auto"/>
        <w:rPr>
          <w:sz w:val="24"/>
          <w:szCs w:val="24"/>
        </w:rPr>
      </w:pPr>
      <w:r w:rsidRPr="00BD5A78">
        <w:rPr>
          <w:i/>
          <w:sz w:val="24"/>
          <w:szCs w:val="24"/>
        </w:rPr>
        <w:t>CoC Coordinator-Christina Soulard</w:t>
      </w:r>
      <w:r w:rsidR="006E0367" w:rsidRPr="00BD5A78">
        <w:rPr>
          <w:sz w:val="24"/>
          <w:szCs w:val="24"/>
        </w:rPr>
        <w:t>;</w:t>
      </w:r>
      <w:r w:rsidR="001D7697" w:rsidRPr="00BD5A78">
        <w:rPr>
          <w:sz w:val="24"/>
          <w:szCs w:val="24"/>
        </w:rPr>
        <w:t xml:space="preserve"> J</w:t>
      </w:r>
      <w:r w:rsidR="00E16414" w:rsidRPr="00BD5A78">
        <w:rPr>
          <w:sz w:val="24"/>
          <w:szCs w:val="24"/>
        </w:rPr>
        <w:t>anet Irrer</w:t>
      </w:r>
      <w:r w:rsidR="001D7697" w:rsidRPr="00BD5A78">
        <w:rPr>
          <w:sz w:val="24"/>
          <w:szCs w:val="24"/>
        </w:rPr>
        <w:t xml:space="preserve"> </w:t>
      </w:r>
      <w:r w:rsidR="006E0367" w:rsidRPr="00BD5A78">
        <w:rPr>
          <w:sz w:val="24"/>
          <w:szCs w:val="24"/>
        </w:rPr>
        <w:t xml:space="preserve"> </w:t>
      </w:r>
    </w:p>
    <w:p w14:paraId="0AB0A897" w14:textId="77777777" w:rsidR="00CD2FA0" w:rsidRPr="00BD5A78" w:rsidRDefault="00CD2FA0" w:rsidP="00092C33">
      <w:pPr>
        <w:spacing w:after="0" w:line="240" w:lineRule="auto"/>
        <w:rPr>
          <w:sz w:val="16"/>
          <w:szCs w:val="16"/>
          <w:u w:val="single"/>
        </w:rPr>
      </w:pPr>
    </w:p>
    <w:p w14:paraId="6045668D" w14:textId="2F033457" w:rsidR="000A0F02" w:rsidRPr="00BD5A78" w:rsidRDefault="000A0F02" w:rsidP="00092C33">
      <w:pPr>
        <w:spacing w:after="0" w:line="240" w:lineRule="auto"/>
        <w:rPr>
          <w:b/>
          <w:sz w:val="24"/>
          <w:szCs w:val="24"/>
        </w:rPr>
      </w:pPr>
      <w:r w:rsidRPr="00BD5A78">
        <w:rPr>
          <w:b/>
          <w:sz w:val="24"/>
          <w:szCs w:val="24"/>
          <w:u w:val="single"/>
        </w:rPr>
        <w:t>Call-In</w:t>
      </w:r>
      <w:r w:rsidR="00EB044D" w:rsidRPr="00BD5A78">
        <w:rPr>
          <w:b/>
          <w:sz w:val="24"/>
          <w:szCs w:val="24"/>
          <w:u w:val="single"/>
        </w:rPr>
        <w:t xml:space="preserve"> </w:t>
      </w:r>
      <w:r w:rsidR="00EF6C41" w:rsidRPr="00BD5A78">
        <w:rPr>
          <w:b/>
          <w:sz w:val="24"/>
          <w:szCs w:val="24"/>
          <w:u w:val="single"/>
        </w:rPr>
        <w:t>Members</w:t>
      </w:r>
      <w:r w:rsidR="00A6433E" w:rsidRPr="00BD5A78">
        <w:rPr>
          <w:b/>
          <w:sz w:val="24"/>
          <w:szCs w:val="24"/>
        </w:rPr>
        <w:t xml:space="preserve">                                                </w:t>
      </w:r>
    </w:p>
    <w:p w14:paraId="0CCA84E4" w14:textId="0E3C5AA6" w:rsidR="00CC483F" w:rsidRPr="00CD2FA0" w:rsidRDefault="00BD5A78" w:rsidP="00092C33">
      <w:pPr>
        <w:spacing w:after="0" w:line="240" w:lineRule="auto"/>
        <w:rPr>
          <w:sz w:val="24"/>
          <w:szCs w:val="24"/>
        </w:rPr>
      </w:pPr>
      <w:r w:rsidRPr="00BD5A78">
        <w:rPr>
          <w:sz w:val="24"/>
          <w:szCs w:val="24"/>
        </w:rPr>
        <w:t xml:space="preserve">Theresa Beesley; </w:t>
      </w:r>
      <w:r w:rsidR="001D7697" w:rsidRPr="00BD5A78">
        <w:rPr>
          <w:sz w:val="24"/>
          <w:szCs w:val="24"/>
        </w:rPr>
        <w:t xml:space="preserve">Maria Martin; </w:t>
      </w:r>
      <w:r w:rsidR="006201F6" w:rsidRPr="00BD5A78">
        <w:rPr>
          <w:sz w:val="24"/>
          <w:szCs w:val="24"/>
        </w:rPr>
        <w:t xml:space="preserve">Pat Nicksich; </w:t>
      </w:r>
      <w:r w:rsidR="00E227AF" w:rsidRPr="00BD5A78">
        <w:rPr>
          <w:sz w:val="24"/>
          <w:szCs w:val="24"/>
        </w:rPr>
        <w:t xml:space="preserve">Lisa Schmierer; Lori Pieri; </w:t>
      </w:r>
      <w:r w:rsidR="00E16414" w:rsidRPr="00BD5A78">
        <w:rPr>
          <w:sz w:val="24"/>
          <w:szCs w:val="24"/>
        </w:rPr>
        <w:t xml:space="preserve">Dodie Rautiola; Ashley Halladay-Schmandt; </w:t>
      </w:r>
      <w:r w:rsidR="00E227AF" w:rsidRPr="00BD5A78">
        <w:rPr>
          <w:sz w:val="24"/>
          <w:szCs w:val="24"/>
        </w:rPr>
        <w:t xml:space="preserve">Bill Jessup; </w:t>
      </w:r>
      <w:r w:rsidR="007B1820" w:rsidRPr="00BD5A78">
        <w:rPr>
          <w:i/>
          <w:sz w:val="24"/>
          <w:szCs w:val="24"/>
        </w:rPr>
        <w:t>Chair-</w:t>
      </w:r>
      <w:r w:rsidR="00E227AF" w:rsidRPr="00BD5A78">
        <w:rPr>
          <w:i/>
          <w:sz w:val="24"/>
          <w:szCs w:val="24"/>
        </w:rPr>
        <w:t>Tina Allen</w:t>
      </w:r>
      <w:r w:rsidR="00E227AF" w:rsidRPr="00BD5A78">
        <w:rPr>
          <w:sz w:val="24"/>
          <w:szCs w:val="24"/>
        </w:rPr>
        <w:t xml:space="preserve">; </w:t>
      </w:r>
      <w:r w:rsidR="00F93A45" w:rsidRPr="00BD5A78">
        <w:rPr>
          <w:sz w:val="24"/>
          <w:szCs w:val="24"/>
        </w:rPr>
        <w:t xml:space="preserve">Adam </w:t>
      </w:r>
      <w:r w:rsidR="006E0367" w:rsidRPr="00BD5A78">
        <w:rPr>
          <w:sz w:val="24"/>
          <w:szCs w:val="24"/>
        </w:rPr>
        <w:t>Traviss</w:t>
      </w:r>
      <w:r w:rsidR="004A0BEF" w:rsidRPr="00BD5A78">
        <w:rPr>
          <w:sz w:val="24"/>
          <w:szCs w:val="24"/>
        </w:rPr>
        <w:t>;</w:t>
      </w:r>
      <w:r w:rsidR="00E16414" w:rsidRPr="00BD5A78">
        <w:rPr>
          <w:sz w:val="24"/>
          <w:szCs w:val="24"/>
        </w:rPr>
        <w:t xml:space="preserve"> Melissa Fuhrman; </w:t>
      </w:r>
      <w:r w:rsidR="00F93A45" w:rsidRPr="00BD5A78">
        <w:rPr>
          <w:sz w:val="24"/>
          <w:szCs w:val="24"/>
        </w:rPr>
        <w:t>Kel</w:t>
      </w:r>
      <w:r w:rsidRPr="00BD5A78">
        <w:rPr>
          <w:sz w:val="24"/>
          <w:szCs w:val="24"/>
        </w:rPr>
        <w:t>c</w:t>
      </w:r>
      <w:r w:rsidR="00F93A45" w:rsidRPr="00BD5A78">
        <w:rPr>
          <w:sz w:val="24"/>
          <w:szCs w:val="24"/>
        </w:rPr>
        <w:t xml:space="preserve">ey Lilley; </w:t>
      </w:r>
      <w:r w:rsidR="006201F6" w:rsidRPr="00BD5A78">
        <w:rPr>
          <w:sz w:val="24"/>
          <w:szCs w:val="24"/>
        </w:rPr>
        <w:t>Hannelore Dysinger;</w:t>
      </w:r>
      <w:r w:rsidR="00F93A45" w:rsidRPr="00BD5A78">
        <w:rPr>
          <w:sz w:val="24"/>
          <w:szCs w:val="24"/>
        </w:rPr>
        <w:t xml:space="preserve"> </w:t>
      </w:r>
      <w:r w:rsidRPr="00BD5A78">
        <w:rPr>
          <w:sz w:val="24"/>
          <w:szCs w:val="24"/>
        </w:rPr>
        <w:t xml:space="preserve">Father Tom Anderson; Alice Stone; </w:t>
      </w:r>
      <w:r w:rsidR="00E16414" w:rsidRPr="00BD5A78">
        <w:rPr>
          <w:sz w:val="24"/>
          <w:szCs w:val="24"/>
        </w:rPr>
        <w:t>Keith Moore</w:t>
      </w:r>
      <w:r w:rsidR="00F93A45" w:rsidRPr="00BD5A78">
        <w:rPr>
          <w:sz w:val="24"/>
          <w:szCs w:val="24"/>
        </w:rPr>
        <w:t xml:space="preserve">; </w:t>
      </w:r>
      <w:r w:rsidR="00E16414" w:rsidRPr="00BD5A78">
        <w:rPr>
          <w:i/>
          <w:sz w:val="24"/>
          <w:szCs w:val="24"/>
        </w:rPr>
        <w:t>Secretary-Christa Jerome;</w:t>
      </w:r>
      <w:r w:rsidR="00E16414" w:rsidRPr="00BD5A78">
        <w:rPr>
          <w:sz w:val="24"/>
          <w:szCs w:val="24"/>
        </w:rPr>
        <w:t xml:space="preserve"> </w:t>
      </w:r>
      <w:r w:rsidR="00E227AF" w:rsidRPr="00BD5A78">
        <w:rPr>
          <w:sz w:val="24"/>
          <w:szCs w:val="24"/>
        </w:rPr>
        <w:t>Diana Hanna;</w:t>
      </w:r>
      <w:r w:rsidR="004A0BEF" w:rsidRPr="00BD5A78">
        <w:rPr>
          <w:sz w:val="24"/>
          <w:szCs w:val="24"/>
        </w:rPr>
        <w:t xml:space="preserve"> </w:t>
      </w:r>
      <w:r w:rsidRPr="00BD5A78">
        <w:rPr>
          <w:sz w:val="24"/>
          <w:szCs w:val="24"/>
        </w:rPr>
        <w:t xml:space="preserve">Cynthia Arneson; </w:t>
      </w:r>
      <w:r w:rsidR="00E227AF" w:rsidRPr="00BD5A78">
        <w:rPr>
          <w:sz w:val="24"/>
          <w:szCs w:val="24"/>
        </w:rPr>
        <w:t xml:space="preserve">Kim Cain; </w:t>
      </w:r>
      <w:r w:rsidR="00E16414" w:rsidRPr="00BD5A78">
        <w:rPr>
          <w:sz w:val="24"/>
          <w:szCs w:val="24"/>
        </w:rPr>
        <w:t xml:space="preserve">Kaleigh Buris; Eva Rohlman; </w:t>
      </w:r>
      <w:r w:rsidR="001D7697" w:rsidRPr="00BD5A78">
        <w:rPr>
          <w:sz w:val="24"/>
          <w:szCs w:val="24"/>
        </w:rPr>
        <w:t xml:space="preserve">Doug Lewis; </w:t>
      </w:r>
      <w:r w:rsidR="00E16414" w:rsidRPr="00BD5A78">
        <w:rPr>
          <w:sz w:val="24"/>
          <w:szCs w:val="24"/>
        </w:rPr>
        <w:t xml:space="preserve">Teagan Lefere; Alex Miller; </w:t>
      </w:r>
      <w:r w:rsidR="001D7697" w:rsidRPr="00BD5A78">
        <w:rPr>
          <w:sz w:val="24"/>
          <w:szCs w:val="24"/>
        </w:rPr>
        <w:t>Ragan Cudney</w:t>
      </w:r>
      <w:r w:rsidR="00204CFD" w:rsidRPr="00BD5A78">
        <w:rPr>
          <w:sz w:val="24"/>
          <w:szCs w:val="24"/>
        </w:rPr>
        <w:t xml:space="preserve">; </w:t>
      </w:r>
      <w:r w:rsidRPr="00BD5A78">
        <w:rPr>
          <w:sz w:val="24"/>
          <w:szCs w:val="24"/>
        </w:rPr>
        <w:t xml:space="preserve">Rebecca Zemla; Melinda Johnson; </w:t>
      </w:r>
      <w:r w:rsidR="00E227AF" w:rsidRPr="00BD5A78">
        <w:rPr>
          <w:sz w:val="24"/>
          <w:szCs w:val="24"/>
        </w:rPr>
        <w:t>Angila Hein</w:t>
      </w:r>
      <w:r w:rsidR="006201F6" w:rsidRPr="00BD5A78">
        <w:rPr>
          <w:sz w:val="24"/>
          <w:szCs w:val="24"/>
        </w:rPr>
        <w:t>i</w:t>
      </w:r>
      <w:r w:rsidR="00E227AF" w:rsidRPr="00BD5A78">
        <w:rPr>
          <w:sz w:val="24"/>
          <w:szCs w:val="24"/>
        </w:rPr>
        <w:t>tz;</w:t>
      </w:r>
      <w:r w:rsidR="004A0BEF" w:rsidRPr="00BD5A78">
        <w:rPr>
          <w:sz w:val="24"/>
          <w:szCs w:val="24"/>
        </w:rPr>
        <w:t xml:space="preserve"> </w:t>
      </w:r>
      <w:r w:rsidRPr="00BD5A78">
        <w:rPr>
          <w:sz w:val="24"/>
          <w:szCs w:val="24"/>
        </w:rPr>
        <w:t xml:space="preserve">Kimberly Hemker; </w:t>
      </w:r>
      <w:r w:rsidR="001D7697" w:rsidRPr="00BD5A78">
        <w:rPr>
          <w:sz w:val="24"/>
          <w:szCs w:val="24"/>
        </w:rPr>
        <w:t xml:space="preserve">Emily Cornwell; </w:t>
      </w:r>
      <w:r w:rsidR="006201F6" w:rsidRPr="00BD5A78">
        <w:rPr>
          <w:i/>
          <w:sz w:val="24"/>
          <w:szCs w:val="24"/>
        </w:rPr>
        <w:t xml:space="preserve">Treasurer-Denise </w:t>
      </w:r>
      <w:r w:rsidR="00E16414" w:rsidRPr="00BD5A78">
        <w:rPr>
          <w:i/>
          <w:sz w:val="24"/>
          <w:szCs w:val="24"/>
        </w:rPr>
        <w:t>Cornelius</w:t>
      </w:r>
      <w:r w:rsidR="006201F6" w:rsidRPr="00BD5A78">
        <w:rPr>
          <w:sz w:val="24"/>
          <w:szCs w:val="24"/>
        </w:rPr>
        <w:t xml:space="preserve">; </w:t>
      </w:r>
      <w:r w:rsidR="001D7697" w:rsidRPr="00BD5A78">
        <w:rPr>
          <w:sz w:val="24"/>
          <w:szCs w:val="24"/>
        </w:rPr>
        <w:t xml:space="preserve">Clint Brugger; </w:t>
      </w:r>
      <w:r w:rsidRPr="00BD5A78">
        <w:rPr>
          <w:sz w:val="24"/>
          <w:szCs w:val="24"/>
        </w:rPr>
        <w:t xml:space="preserve">Kelli Tackett; </w:t>
      </w:r>
      <w:r w:rsidR="006201F6" w:rsidRPr="00BD5A78">
        <w:rPr>
          <w:i/>
          <w:sz w:val="24"/>
          <w:szCs w:val="24"/>
        </w:rPr>
        <w:t>Past Chair-Eric Hufnagel</w:t>
      </w:r>
      <w:r w:rsidR="00CD2FA0" w:rsidRPr="00BD5A78">
        <w:rPr>
          <w:sz w:val="24"/>
          <w:szCs w:val="24"/>
        </w:rPr>
        <w:t>.</w:t>
      </w:r>
      <w:r w:rsidR="00BC7373" w:rsidRPr="00CD2FA0">
        <w:rPr>
          <w:sz w:val="24"/>
          <w:szCs w:val="24"/>
        </w:rPr>
        <w:t xml:space="preserve"> </w:t>
      </w:r>
    </w:p>
    <w:p w14:paraId="300A93A0" w14:textId="20CE40A9" w:rsidR="006C5F73" w:rsidRPr="00FC6DBF" w:rsidRDefault="006C5F73" w:rsidP="00092C33">
      <w:pPr>
        <w:spacing w:after="0" w:line="240" w:lineRule="auto"/>
        <w:rPr>
          <w:sz w:val="16"/>
          <w:szCs w:val="16"/>
        </w:rPr>
      </w:pPr>
    </w:p>
    <w:p w14:paraId="23935D93" w14:textId="7EAAD8F3" w:rsidR="006C5F73" w:rsidRPr="00CD2FA0" w:rsidRDefault="006C5F73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CD2FA0">
        <w:rPr>
          <w:b/>
          <w:sz w:val="24"/>
          <w:szCs w:val="24"/>
          <w:u w:val="single"/>
        </w:rPr>
        <w:t xml:space="preserve">Non-Voting </w:t>
      </w:r>
      <w:r w:rsidR="00CD2FA0" w:rsidRPr="00CD2FA0">
        <w:rPr>
          <w:b/>
          <w:sz w:val="24"/>
          <w:szCs w:val="24"/>
          <w:u w:val="single"/>
        </w:rPr>
        <w:t xml:space="preserve">Call-In </w:t>
      </w:r>
      <w:r w:rsidRPr="00CD2FA0">
        <w:rPr>
          <w:b/>
          <w:sz w:val="24"/>
          <w:szCs w:val="24"/>
          <w:u w:val="single"/>
        </w:rPr>
        <w:t>Attendees</w:t>
      </w:r>
    </w:p>
    <w:p w14:paraId="5D0075D8" w14:textId="68876E16" w:rsidR="006C5F73" w:rsidRDefault="00BD5A78" w:rsidP="00092C33">
      <w:pPr>
        <w:pBdr>
          <w:bottom w:val="single" w:sz="6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Gerry Leslie</w:t>
      </w:r>
      <w:r w:rsidR="00E16414">
        <w:rPr>
          <w:sz w:val="24"/>
          <w:szCs w:val="24"/>
        </w:rPr>
        <w:t>; Pam Elise; Grace Ronkaitis; Victoria Purvis; Rebecca Tallegrio; Misty Fogg; Laura Reaume</w:t>
      </w:r>
      <w:r>
        <w:rPr>
          <w:sz w:val="24"/>
          <w:szCs w:val="24"/>
        </w:rPr>
        <w:t>.</w:t>
      </w:r>
      <w:r w:rsidR="00C57F94" w:rsidRPr="00C57F94">
        <w:rPr>
          <w:sz w:val="24"/>
          <w:szCs w:val="24"/>
          <w:highlight w:val="yellow"/>
        </w:rPr>
        <w:t xml:space="preserve"> </w:t>
      </w:r>
    </w:p>
    <w:p w14:paraId="00474435" w14:textId="77777777" w:rsidR="00FC6DBF" w:rsidRPr="00FC6DBF" w:rsidRDefault="00FC6DBF" w:rsidP="00092C33">
      <w:pPr>
        <w:pBdr>
          <w:bottom w:val="single" w:sz="6" w:space="1" w:color="auto"/>
        </w:pBdr>
        <w:spacing w:after="0" w:line="240" w:lineRule="auto"/>
        <w:rPr>
          <w:sz w:val="16"/>
          <w:szCs w:val="16"/>
        </w:rPr>
      </w:pPr>
    </w:p>
    <w:p w14:paraId="3DFC6D4B" w14:textId="77777777" w:rsidR="00EB044D" w:rsidRPr="00FC6DBF" w:rsidRDefault="00EB044D" w:rsidP="00092C33">
      <w:pPr>
        <w:pStyle w:val="ListParagraph"/>
        <w:spacing w:after="0" w:line="240" w:lineRule="auto"/>
        <w:ind w:left="0"/>
        <w:rPr>
          <w:sz w:val="16"/>
          <w:szCs w:val="16"/>
        </w:rPr>
      </w:pPr>
    </w:p>
    <w:p w14:paraId="111A2A19" w14:textId="77777777" w:rsidR="009134F5" w:rsidRPr="000A0F02" w:rsidRDefault="000A0F02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0A0F02">
        <w:rPr>
          <w:b/>
          <w:sz w:val="24"/>
          <w:szCs w:val="24"/>
          <w:u w:val="single"/>
        </w:rPr>
        <w:t>Welcome and Introduction</w:t>
      </w:r>
    </w:p>
    <w:p w14:paraId="4D467575" w14:textId="3E17B931" w:rsidR="00CC6CC9" w:rsidRDefault="00CC6CC9" w:rsidP="00092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was called to </w:t>
      </w:r>
      <w:r w:rsidR="005B544C">
        <w:rPr>
          <w:sz w:val="24"/>
          <w:szCs w:val="24"/>
        </w:rPr>
        <w:t>order at 10:0</w:t>
      </w:r>
      <w:r w:rsidR="00FE59FB">
        <w:rPr>
          <w:sz w:val="24"/>
          <w:szCs w:val="24"/>
        </w:rPr>
        <w:t>2</w:t>
      </w:r>
      <w:r w:rsidR="005B544C">
        <w:rPr>
          <w:sz w:val="24"/>
          <w:szCs w:val="24"/>
        </w:rPr>
        <w:t xml:space="preserve"> a.m.; </w:t>
      </w:r>
      <w:r w:rsidR="00BC7373">
        <w:rPr>
          <w:sz w:val="24"/>
          <w:szCs w:val="24"/>
        </w:rPr>
        <w:t>Tina Allen</w:t>
      </w:r>
      <w:r>
        <w:rPr>
          <w:sz w:val="24"/>
          <w:szCs w:val="24"/>
        </w:rPr>
        <w:t xml:space="preserve"> welcome</w:t>
      </w:r>
      <w:r w:rsidR="005B544C">
        <w:rPr>
          <w:sz w:val="24"/>
          <w:szCs w:val="24"/>
        </w:rPr>
        <w:t>d</w:t>
      </w:r>
      <w:r>
        <w:rPr>
          <w:sz w:val="24"/>
          <w:szCs w:val="24"/>
        </w:rPr>
        <w:t xml:space="preserve"> </w:t>
      </w:r>
      <w:r w:rsidR="00E148F6">
        <w:rPr>
          <w:sz w:val="24"/>
          <w:szCs w:val="24"/>
        </w:rPr>
        <w:t xml:space="preserve">all attendees.   </w:t>
      </w:r>
    </w:p>
    <w:p w14:paraId="33CDAC64" w14:textId="3CCADB29" w:rsidR="000A0F02" w:rsidRPr="00FC6DBF" w:rsidRDefault="00CC6CC9" w:rsidP="00092C33">
      <w:p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</w:t>
      </w:r>
    </w:p>
    <w:p w14:paraId="745B51B7" w14:textId="77777777" w:rsidR="000A0F02" w:rsidRDefault="000A0F02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0A0F02">
        <w:rPr>
          <w:b/>
          <w:sz w:val="24"/>
          <w:szCs w:val="24"/>
          <w:u w:val="single"/>
        </w:rPr>
        <w:t>Review/Approve Agenda</w:t>
      </w:r>
    </w:p>
    <w:p w14:paraId="2CA0544B" w14:textId="7A2A281F" w:rsidR="000A0F02" w:rsidRPr="00D0744C" w:rsidRDefault="00D549BF" w:rsidP="00092C3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Lori Pieri made motion</w:t>
      </w:r>
      <w:r w:rsidR="008D3FB5">
        <w:rPr>
          <w:i/>
          <w:sz w:val="24"/>
          <w:szCs w:val="24"/>
        </w:rPr>
        <w:t xml:space="preserve"> to approve agenda</w:t>
      </w:r>
      <w:r>
        <w:rPr>
          <w:i/>
          <w:sz w:val="24"/>
          <w:szCs w:val="24"/>
        </w:rPr>
        <w:t xml:space="preserve">; </w:t>
      </w:r>
      <w:r w:rsidR="00D07CD5">
        <w:rPr>
          <w:i/>
          <w:sz w:val="24"/>
          <w:szCs w:val="24"/>
        </w:rPr>
        <w:t xml:space="preserve">Alice Stone </w:t>
      </w:r>
      <w:r>
        <w:rPr>
          <w:i/>
          <w:sz w:val="24"/>
          <w:szCs w:val="24"/>
        </w:rPr>
        <w:t>2</w:t>
      </w:r>
      <w:r w:rsidRPr="00D549BF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>; n</w:t>
      </w:r>
      <w:r w:rsidR="00E148F6">
        <w:rPr>
          <w:i/>
          <w:sz w:val="24"/>
          <w:szCs w:val="24"/>
        </w:rPr>
        <w:t>o objection</w:t>
      </w:r>
      <w:r w:rsidR="008F399E">
        <w:rPr>
          <w:i/>
          <w:sz w:val="24"/>
          <w:szCs w:val="24"/>
        </w:rPr>
        <w:t>s were noted</w:t>
      </w:r>
      <w:r w:rsidR="008D3FB5">
        <w:rPr>
          <w:i/>
          <w:sz w:val="24"/>
          <w:szCs w:val="24"/>
        </w:rPr>
        <w:t xml:space="preserve"> to the motion; </w:t>
      </w:r>
      <w:r w:rsidR="00D07CD5">
        <w:rPr>
          <w:i/>
          <w:sz w:val="24"/>
          <w:szCs w:val="24"/>
        </w:rPr>
        <w:t>September</w:t>
      </w:r>
      <w:r w:rsidR="008D3FB5">
        <w:rPr>
          <w:i/>
          <w:sz w:val="24"/>
          <w:szCs w:val="24"/>
        </w:rPr>
        <w:t xml:space="preserve"> </w:t>
      </w:r>
      <w:r w:rsidR="008F399E">
        <w:rPr>
          <w:i/>
          <w:sz w:val="24"/>
          <w:szCs w:val="24"/>
        </w:rPr>
        <w:t>2018 Agenda approv</w:t>
      </w:r>
      <w:r w:rsidR="008D3FB5">
        <w:rPr>
          <w:i/>
          <w:sz w:val="24"/>
          <w:szCs w:val="24"/>
        </w:rPr>
        <w:t>ed</w:t>
      </w:r>
      <w:r>
        <w:rPr>
          <w:i/>
          <w:sz w:val="24"/>
          <w:szCs w:val="24"/>
        </w:rPr>
        <w:t xml:space="preserve">. </w:t>
      </w:r>
    </w:p>
    <w:p w14:paraId="71B64F06" w14:textId="77777777" w:rsidR="00831D95" w:rsidRPr="00FC6DBF" w:rsidRDefault="00831D95" w:rsidP="00092C33">
      <w:pPr>
        <w:spacing w:after="0" w:line="240" w:lineRule="auto"/>
        <w:rPr>
          <w:sz w:val="16"/>
          <w:szCs w:val="16"/>
        </w:rPr>
      </w:pPr>
    </w:p>
    <w:p w14:paraId="41CF0BBC" w14:textId="3E523675" w:rsidR="00990631" w:rsidRDefault="00990631" w:rsidP="00092C33">
      <w:pPr>
        <w:spacing w:after="0" w:line="240" w:lineRule="auto"/>
        <w:rPr>
          <w:b/>
          <w:sz w:val="24"/>
          <w:szCs w:val="24"/>
          <w:u w:val="single"/>
        </w:rPr>
      </w:pPr>
      <w:r w:rsidRPr="009A0611">
        <w:rPr>
          <w:b/>
          <w:sz w:val="24"/>
          <w:szCs w:val="24"/>
          <w:u w:val="single"/>
        </w:rPr>
        <w:t xml:space="preserve">Meeting Minutes </w:t>
      </w:r>
    </w:p>
    <w:p w14:paraId="6873E96E" w14:textId="6FEF598A" w:rsidR="00990631" w:rsidRDefault="00D07CD5" w:rsidP="00092C33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Alice Stone</w:t>
      </w:r>
      <w:r w:rsidR="00D549BF">
        <w:rPr>
          <w:i/>
          <w:sz w:val="24"/>
          <w:szCs w:val="24"/>
        </w:rPr>
        <w:t xml:space="preserve"> made motion</w:t>
      </w:r>
      <w:r w:rsidR="008D3FB5">
        <w:rPr>
          <w:i/>
          <w:sz w:val="24"/>
          <w:szCs w:val="24"/>
        </w:rPr>
        <w:t xml:space="preserve"> to approve</w:t>
      </w:r>
      <w:r w:rsidR="00D549BF">
        <w:rPr>
          <w:i/>
          <w:sz w:val="24"/>
          <w:szCs w:val="24"/>
        </w:rPr>
        <w:t xml:space="preserve">; </w:t>
      </w:r>
      <w:r>
        <w:rPr>
          <w:i/>
          <w:sz w:val="24"/>
          <w:szCs w:val="24"/>
        </w:rPr>
        <w:t>Lori Pieri</w:t>
      </w:r>
      <w:r w:rsidR="00D549BF">
        <w:rPr>
          <w:i/>
          <w:sz w:val="24"/>
          <w:szCs w:val="24"/>
        </w:rPr>
        <w:t xml:space="preserve"> 2</w:t>
      </w:r>
      <w:r w:rsidR="00D549BF" w:rsidRPr="00D549BF">
        <w:rPr>
          <w:i/>
          <w:sz w:val="24"/>
          <w:szCs w:val="24"/>
          <w:vertAlign w:val="superscript"/>
        </w:rPr>
        <w:t>nd</w:t>
      </w:r>
      <w:r w:rsidR="00D549BF">
        <w:rPr>
          <w:i/>
          <w:sz w:val="24"/>
          <w:szCs w:val="24"/>
        </w:rPr>
        <w:t>; no objections were noted</w:t>
      </w:r>
      <w:r w:rsidR="008D3FB5">
        <w:rPr>
          <w:i/>
          <w:sz w:val="24"/>
          <w:szCs w:val="24"/>
        </w:rPr>
        <w:t xml:space="preserve"> to the motion; </w:t>
      </w:r>
      <w:r>
        <w:rPr>
          <w:i/>
          <w:sz w:val="24"/>
          <w:szCs w:val="24"/>
        </w:rPr>
        <w:t xml:space="preserve">August </w:t>
      </w:r>
      <w:r w:rsidR="00D549BF">
        <w:rPr>
          <w:i/>
          <w:sz w:val="24"/>
          <w:szCs w:val="24"/>
        </w:rPr>
        <w:t>2018 Minutes approv</w:t>
      </w:r>
      <w:r w:rsidR="008D3FB5">
        <w:rPr>
          <w:i/>
          <w:sz w:val="24"/>
          <w:szCs w:val="24"/>
        </w:rPr>
        <w:t>ed</w:t>
      </w:r>
      <w:r w:rsidR="00D549BF">
        <w:rPr>
          <w:i/>
          <w:sz w:val="24"/>
          <w:szCs w:val="24"/>
        </w:rPr>
        <w:t>.</w:t>
      </w:r>
    </w:p>
    <w:p w14:paraId="6D796405" w14:textId="77777777" w:rsidR="00D549BF" w:rsidRPr="00FC6DBF" w:rsidRDefault="00D549BF" w:rsidP="00092C33">
      <w:pPr>
        <w:spacing w:after="0" w:line="240" w:lineRule="auto"/>
        <w:rPr>
          <w:b/>
          <w:sz w:val="16"/>
          <w:szCs w:val="16"/>
          <w:u w:val="single"/>
        </w:rPr>
      </w:pPr>
    </w:p>
    <w:p w14:paraId="53BD04AE" w14:textId="47335AD3" w:rsidR="005B544C" w:rsidRPr="00CD2FA0" w:rsidRDefault="00D07CD5" w:rsidP="00092C33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FY17 HUD CoC Round Debrief and FY18 HUD CoC SWOT Analysis</w:t>
      </w:r>
      <w:r w:rsidR="005B2B28">
        <w:rPr>
          <w:rFonts w:cs="Arial"/>
          <w:b/>
          <w:sz w:val="24"/>
          <w:szCs w:val="24"/>
          <w:u w:val="single"/>
        </w:rPr>
        <w:t xml:space="preserve"> </w:t>
      </w:r>
      <w:r w:rsidR="005B2B28" w:rsidRPr="006D1707">
        <w:rPr>
          <w:b/>
          <w:sz w:val="24"/>
          <w:szCs w:val="24"/>
          <w:u w:val="single"/>
        </w:rPr>
        <w:t>~</w:t>
      </w:r>
      <w:r w:rsidR="005B2B28">
        <w:rPr>
          <w:b/>
          <w:sz w:val="24"/>
          <w:szCs w:val="24"/>
          <w:u w:val="single"/>
        </w:rPr>
        <w:t xml:space="preserve"> Soulard</w:t>
      </w:r>
      <w:r w:rsidR="005B2B28">
        <w:rPr>
          <w:rFonts w:cs="Arial"/>
          <w:b/>
          <w:sz w:val="24"/>
          <w:szCs w:val="24"/>
          <w:u w:val="single"/>
        </w:rPr>
        <w:t xml:space="preserve"> </w:t>
      </w:r>
      <w:r w:rsidR="008F399E">
        <w:rPr>
          <w:rFonts w:cs="Arial"/>
          <w:b/>
          <w:sz w:val="24"/>
          <w:szCs w:val="24"/>
          <w:u w:val="single"/>
        </w:rPr>
        <w:t xml:space="preserve"> </w:t>
      </w:r>
      <w:r w:rsidR="005B544C" w:rsidRPr="00CD2FA0">
        <w:rPr>
          <w:rFonts w:cs="Arial"/>
          <w:b/>
          <w:sz w:val="24"/>
          <w:szCs w:val="24"/>
          <w:u w:val="single"/>
        </w:rPr>
        <w:t xml:space="preserve"> </w:t>
      </w:r>
    </w:p>
    <w:p w14:paraId="6333915C" w14:textId="08EFEC39" w:rsidR="00ED5290" w:rsidRDefault="00606020" w:rsidP="00092C3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Christina reported on scoring the MIBOSCOC received on FY17 HUD COC Competitive Application.  The BoS CoC scored 44.25 out of 50 </w:t>
      </w:r>
      <w:r w:rsidR="00DF4850">
        <w:rPr>
          <w:rFonts w:cs="Arial"/>
          <w:sz w:val="24"/>
          <w:szCs w:val="24"/>
        </w:rPr>
        <w:t xml:space="preserve">in Section 1: </w:t>
      </w:r>
      <w:r>
        <w:rPr>
          <w:rFonts w:cs="Arial"/>
          <w:sz w:val="24"/>
          <w:szCs w:val="24"/>
        </w:rPr>
        <w:t xml:space="preserve">Structure and Governance (Setting Policy, Inclusion and Participation and Project Review and Ranking); </w:t>
      </w:r>
      <w:r w:rsidR="00DF4850">
        <w:rPr>
          <w:rFonts w:cs="Arial"/>
          <w:sz w:val="24"/>
          <w:szCs w:val="24"/>
        </w:rPr>
        <w:t xml:space="preserve">Section 2: </w:t>
      </w:r>
      <w:r>
        <w:rPr>
          <w:rFonts w:cs="Arial"/>
          <w:sz w:val="24"/>
          <w:szCs w:val="24"/>
        </w:rPr>
        <w:t xml:space="preserve">scored 22.5 </w:t>
      </w:r>
      <w:r w:rsidRPr="00606020">
        <w:rPr>
          <w:rFonts w:cs="Arial"/>
          <w:sz w:val="24"/>
          <w:szCs w:val="24"/>
        </w:rPr>
        <w:t xml:space="preserve">out of </w:t>
      </w:r>
      <w:r>
        <w:rPr>
          <w:rFonts w:cs="Arial"/>
          <w:sz w:val="24"/>
          <w:szCs w:val="24"/>
        </w:rPr>
        <w:t xml:space="preserve">46 under Data Collection and Quality (Policy and Governance of HMIS, PIT Counts (yearly comparisons), HIC compared to HMIS entry); </w:t>
      </w:r>
      <w:r w:rsidR="00DF4850">
        <w:rPr>
          <w:rFonts w:cs="Arial"/>
          <w:sz w:val="24"/>
          <w:szCs w:val="24"/>
        </w:rPr>
        <w:t xml:space="preserve">Section 3: </w:t>
      </w:r>
      <w:r>
        <w:rPr>
          <w:rFonts w:cs="Arial"/>
          <w:sz w:val="24"/>
          <w:szCs w:val="24"/>
        </w:rPr>
        <w:t>scored 63 out of 82 in Performance and Strategic Planning (Ability of the CoC to deliver RRH and PSH, System Performance Measures, and Impact to Vulnerable Populations)</w:t>
      </w:r>
      <w:r w:rsidR="00DF4850">
        <w:rPr>
          <w:rFonts w:cs="Arial"/>
          <w:sz w:val="24"/>
          <w:szCs w:val="24"/>
        </w:rPr>
        <w:t>; Section 4: scored 19 out of 22 in Cross-Cutting Policies (Intersecting with partners beyond strictly homeless services providers (Funders, PHAs, Youth Education, Criminal Justice, Employment)</w:t>
      </w:r>
      <w:r>
        <w:rPr>
          <w:rFonts w:cs="Arial"/>
          <w:sz w:val="24"/>
          <w:szCs w:val="24"/>
        </w:rPr>
        <w:t>.</w:t>
      </w:r>
      <w:r w:rsidR="00D07CD5">
        <w:rPr>
          <w:rFonts w:cs="Arial"/>
          <w:sz w:val="24"/>
          <w:szCs w:val="24"/>
        </w:rPr>
        <w:t xml:space="preserve"> </w:t>
      </w:r>
      <w:r w:rsidR="00DF4850">
        <w:rPr>
          <w:rFonts w:cs="Arial"/>
          <w:sz w:val="24"/>
          <w:szCs w:val="24"/>
        </w:rPr>
        <w:t xml:space="preserve"> Nationally the Bos CoC scored in the average range.  </w:t>
      </w:r>
      <w:r w:rsidR="00ED5290">
        <w:rPr>
          <w:rFonts w:cs="Arial"/>
          <w:sz w:val="24"/>
          <w:szCs w:val="24"/>
        </w:rPr>
        <w:t>Th</w:t>
      </w:r>
      <w:r w:rsidR="00DF4850">
        <w:rPr>
          <w:rFonts w:cs="Arial"/>
          <w:sz w:val="24"/>
          <w:szCs w:val="24"/>
        </w:rPr>
        <w:t xml:space="preserve">e power point </w:t>
      </w:r>
      <w:r w:rsidR="00ED5290">
        <w:rPr>
          <w:rFonts w:cs="Arial"/>
          <w:sz w:val="24"/>
          <w:szCs w:val="24"/>
        </w:rPr>
        <w:t xml:space="preserve">presentation is available on the </w:t>
      </w:r>
      <w:hyperlink r:id="rId8" w:history="1">
        <w:r w:rsidR="00ED5290" w:rsidRPr="004D27F7">
          <w:rPr>
            <w:rStyle w:val="Hyperlink"/>
            <w:rFonts w:cs="Arial"/>
            <w:color w:val="auto"/>
            <w:sz w:val="24"/>
            <w:szCs w:val="24"/>
            <w:u w:val="none"/>
          </w:rPr>
          <w:t>www.miboscoc.com</w:t>
        </w:r>
      </w:hyperlink>
      <w:r w:rsidR="00ED5290">
        <w:rPr>
          <w:rFonts w:cs="Arial"/>
          <w:sz w:val="24"/>
          <w:szCs w:val="24"/>
        </w:rPr>
        <w:t xml:space="preserve"> website.</w:t>
      </w:r>
      <w:r w:rsidR="00240449">
        <w:rPr>
          <w:rFonts w:cs="Arial"/>
          <w:sz w:val="24"/>
          <w:szCs w:val="24"/>
        </w:rPr>
        <w:t xml:space="preserve">  </w:t>
      </w:r>
    </w:p>
    <w:p w14:paraId="7745F77B" w14:textId="52343367" w:rsidR="000B5264" w:rsidRDefault="000B5264" w:rsidP="00092C33">
      <w:pPr>
        <w:spacing w:after="0" w:line="240" w:lineRule="auto"/>
        <w:rPr>
          <w:rFonts w:cs="Arial"/>
          <w:sz w:val="24"/>
          <w:szCs w:val="24"/>
        </w:rPr>
      </w:pPr>
    </w:p>
    <w:p w14:paraId="37A4CADD" w14:textId="0B6E69CB" w:rsidR="000B5264" w:rsidRDefault="00224CEF" w:rsidP="00092C33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Christina analyzed the information that was gathered through the FY18 application process as follows:  </w:t>
      </w:r>
      <w:r w:rsidR="000859AF" w:rsidRPr="000859AF">
        <w:rPr>
          <w:rFonts w:cs="Arial"/>
          <w:b/>
          <w:sz w:val="24"/>
          <w:szCs w:val="24"/>
          <w:u w:val="single"/>
        </w:rPr>
        <w:t>S</w:t>
      </w:r>
      <w:r w:rsidR="000859AF">
        <w:rPr>
          <w:rFonts w:cs="Arial"/>
          <w:sz w:val="24"/>
          <w:szCs w:val="24"/>
        </w:rPr>
        <w:t xml:space="preserve">trengths lie in the significant number of recipients of and sub recipients; 100% alignment with Housing First and Low barrier; 100% use of Coordinated Entry and prioritization.   </w:t>
      </w:r>
      <w:r w:rsidR="000859AF" w:rsidRPr="000859AF">
        <w:rPr>
          <w:rFonts w:cs="Arial"/>
          <w:b/>
          <w:sz w:val="24"/>
          <w:szCs w:val="24"/>
          <w:u w:val="single"/>
        </w:rPr>
        <w:t>W</w:t>
      </w:r>
      <w:r w:rsidR="000859AF">
        <w:rPr>
          <w:rFonts w:cs="Arial"/>
          <w:sz w:val="24"/>
          <w:szCs w:val="24"/>
        </w:rPr>
        <w:t xml:space="preserve">eaknesses are that HUD recaptured a significant amount of funding (8%); projects struggling with client income data (cash and non-cash) and positive exits; and applications completed incorrectly.  </w:t>
      </w:r>
      <w:r w:rsidR="000859AF" w:rsidRPr="000859AF">
        <w:rPr>
          <w:rFonts w:cs="Arial"/>
          <w:b/>
          <w:sz w:val="24"/>
          <w:szCs w:val="24"/>
          <w:u w:val="single"/>
        </w:rPr>
        <w:t>O</w:t>
      </w:r>
      <w:r w:rsidR="000859AF">
        <w:rPr>
          <w:rFonts w:cs="Arial"/>
          <w:sz w:val="24"/>
          <w:szCs w:val="24"/>
        </w:rPr>
        <w:t xml:space="preserve">pportunities that have arose from this information is Technical assistance to improve expenditure tracking and data collection; setting CoC service standards for PSH, RRH and Joint TH/RRH, and Building resource strategy based on data.   Identified </w:t>
      </w:r>
      <w:r w:rsidR="000859AF" w:rsidRPr="000859AF">
        <w:rPr>
          <w:rFonts w:cs="Arial"/>
          <w:b/>
          <w:sz w:val="24"/>
          <w:szCs w:val="24"/>
          <w:u w:val="single"/>
        </w:rPr>
        <w:t>T</w:t>
      </w:r>
      <w:r w:rsidR="000859AF">
        <w:rPr>
          <w:rFonts w:cs="Arial"/>
          <w:sz w:val="24"/>
          <w:szCs w:val="24"/>
        </w:rPr>
        <w:t xml:space="preserve">hreats that could exist would be loss of HUD funding due to lack of performance; decline in service quality for those experiencing homelessness; more returns to homelessness.  Next steps will be Technical assistant to applications who scored below threshold, establish </w:t>
      </w:r>
      <w:r w:rsidR="004D27F7">
        <w:rPr>
          <w:rFonts w:cs="Arial"/>
          <w:sz w:val="24"/>
          <w:szCs w:val="24"/>
        </w:rPr>
        <w:lastRenderedPageBreak/>
        <w:t>routine</w:t>
      </w:r>
      <w:r w:rsidR="000859AF">
        <w:rPr>
          <w:rFonts w:cs="Arial"/>
          <w:sz w:val="24"/>
          <w:szCs w:val="24"/>
        </w:rPr>
        <w:t xml:space="preserve"> monitoring mechanisms </w:t>
      </w:r>
      <w:r w:rsidR="004D27F7">
        <w:rPr>
          <w:rFonts w:cs="Arial"/>
          <w:sz w:val="24"/>
          <w:szCs w:val="24"/>
        </w:rPr>
        <w:t>throughout the</w:t>
      </w:r>
      <w:r w:rsidR="000859AF">
        <w:rPr>
          <w:rFonts w:cs="Arial"/>
          <w:sz w:val="24"/>
          <w:szCs w:val="24"/>
        </w:rPr>
        <w:t xml:space="preserve"> project year, and </w:t>
      </w:r>
      <w:r w:rsidR="004D27F7">
        <w:rPr>
          <w:rFonts w:cs="Arial"/>
          <w:sz w:val="24"/>
          <w:szCs w:val="24"/>
        </w:rPr>
        <w:t>continue</w:t>
      </w:r>
      <w:r w:rsidR="000859AF">
        <w:rPr>
          <w:rFonts w:cs="Arial"/>
          <w:sz w:val="24"/>
          <w:szCs w:val="24"/>
        </w:rPr>
        <w:t xml:space="preserve"> </w:t>
      </w:r>
      <w:r w:rsidR="004D27F7">
        <w:rPr>
          <w:rFonts w:cs="Arial"/>
          <w:sz w:val="24"/>
          <w:szCs w:val="24"/>
        </w:rPr>
        <w:t>strategic</w:t>
      </w:r>
      <w:r w:rsidR="000859AF">
        <w:rPr>
          <w:rFonts w:cs="Arial"/>
          <w:sz w:val="24"/>
          <w:szCs w:val="24"/>
        </w:rPr>
        <w:t xml:space="preserve"> conversations </w:t>
      </w:r>
      <w:r w:rsidR="004D27F7">
        <w:rPr>
          <w:rFonts w:cs="Arial"/>
          <w:sz w:val="24"/>
          <w:szCs w:val="24"/>
        </w:rPr>
        <w:t xml:space="preserve">at the BoS CoC level to identify needed resources.  </w:t>
      </w:r>
      <w:r w:rsidR="004D27F7" w:rsidRPr="004D27F7">
        <w:rPr>
          <w:rFonts w:cs="Arial"/>
          <w:sz w:val="24"/>
          <w:szCs w:val="24"/>
        </w:rPr>
        <w:t xml:space="preserve">The power point presentation is available on the www.miboscoc.com website.  </w:t>
      </w:r>
      <w:r w:rsidR="000859AF">
        <w:rPr>
          <w:rFonts w:cs="Arial"/>
          <w:sz w:val="24"/>
          <w:szCs w:val="24"/>
        </w:rPr>
        <w:t xml:space="preserve"> </w:t>
      </w:r>
      <w:r w:rsidR="004D27F7">
        <w:rPr>
          <w:rFonts w:cs="Arial"/>
          <w:sz w:val="24"/>
          <w:szCs w:val="24"/>
        </w:rPr>
        <w:t xml:space="preserve">  </w:t>
      </w:r>
      <w:r w:rsidR="000859AF">
        <w:rPr>
          <w:rFonts w:cs="Arial"/>
          <w:sz w:val="24"/>
          <w:szCs w:val="24"/>
        </w:rPr>
        <w:t xml:space="preserve"> </w:t>
      </w:r>
    </w:p>
    <w:p w14:paraId="1BB0368A" w14:textId="77777777" w:rsidR="005B544C" w:rsidRPr="00FC6DBF" w:rsidRDefault="005B544C" w:rsidP="00092C33">
      <w:pPr>
        <w:spacing w:after="0" w:line="240" w:lineRule="auto"/>
        <w:rPr>
          <w:rFonts w:cs="Arial"/>
          <w:b/>
          <w:sz w:val="16"/>
          <w:szCs w:val="16"/>
          <w:u w:val="single"/>
        </w:rPr>
      </w:pPr>
    </w:p>
    <w:p w14:paraId="7AE6520F" w14:textId="1F0D894E" w:rsidR="00B641C8" w:rsidRDefault="00B641C8" w:rsidP="00B641C8">
      <w:pPr>
        <w:spacing w:after="0" w:line="240" w:lineRule="auto"/>
        <w:rPr>
          <w:b/>
          <w:sz w:val="24"/>
          <w:szCs w:val="24"/>
          <w:u w:val="single"/>
        </w:rPr>
      </w:pPr>
      <w:r w:rsidRPr="002E3334">
        <w:rPr>
          <w:b/>
          <w:sz w:val="24"/>
          <w:szCs w:val="24"/>
          <w:u w:val="single"/>
        </w:rPr>
        <w:t xml:space="preserve">Coordinated Entry Committee Report ~ </w:t>
      </w:r>
      <w:r w:rsidR="00A67690">
        <w:rPr>
          <w:b/>
          <w:sz w:val="24"/>
          <w:szCs w:val="24"/>
          <w:u w:val="single"/>
        </w:rPr>
        <w:t>Halladay-Schmandt</w:t>
      </w:r>
    </w:p>
    <w:p w14:paraId="5CE9789C" w14:textId="766A38AD" w:rsidR="00E92104" w:rsidRPr="00E0188B" w:rsidRDefault="00D07CD5" w:rsidP="00D07CD5">
      <w:pPr>
        <w:pStyle w:val="ListParagraph"/>
        <w:numPr>
          <w:ilvl w:val="0"/>
          <w:numId w:val="40"/>
        </w:numPr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>The Committee is awaiting the report from OrgCode that will be shared at the October 2018 B</w:t>
      </w:r>
      <w:r w:rsidR="004D27F7">
        <w:rPr>
          <w:sz w:val="24"/>
          <w:szCs w:val="24"/>
        </w:rPr>
        <w:t>o</w:t>
      </w:r>
      <w:r>
        <w:rPr>
          <w:sz w:val="24"/>
          <w:szCs w:val="24"/>
        </w:rPr>
        <w:t>S</w:t>
      </w:r>
      <w:r w:rsidR="00661BEE">
        <w:rPr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="004D27F7">
        <w:rPr>
          <w:sz w:val="24"/>
          <w:szCs w:val="24"/>
        </w:rPr>
        <w:t>o</w:t>
      </w:r>
      <w:r>
        <w:rPr>
          <w:sz w:val="24"/>
          <w:szCs w:val="24"/>
        </w:rPr>
        <w:t xml:space="preserve">C Meeting </w:t>
      </w:r>
      <w:r w:rsidR="004D27F7">
        <w:rPr>
          <w:sz w:val="24"/>
          <w:szCs w:val="24"/>
        </w:rPr>
        <w:t>prior to the Homeless Summit</w:t>
      </w:r>
      <w:r>
        <w:rPr>
          <w:sz w:val="24"/>
          <w:szCs w:val="24"/>
        </w:rPr>
        <w:t>.</w:t>
      </w:r>
      <w:r w:rsidR="004D27F7">
        <w:rPr>
          <w:sz w:val="24"/>
          <w:szCs w:val="24"/>
        </w:rPr>
        <w:t xml:space="preserve">  OrgCode has been invited to attend</w:t>
      </w:r>
      <w:r w:rsidR="00E0188B">
        <w:rPr>
          <w:sz w:val="24"/>
          <w:szCs w:val="24"/>
        </w:rPr>
        <w:t>.</w:t>
      </w:r>
      <w:r w:rsidR="004D27F7">
        <w:rPr>
          <w:sz w:val="24"/>
          <w:szCs w:val="24"/>
        </w:rPr>
        <w:t xml:space="preserve">  </w:t>
      </w:r>
    </w:p>
    <w:p w14:paraId="43254F89" w14:textId="77777777" w:rsidR="00E0188B" w:rsidRPr="00A7256A" w:rsidRDefault="00E0188B" w:rsidP="00E0188B">
      <w:pPr>
        <w:pStyle w:val="ListParagraph"/>
        <w:spacing w:after="0" w:line="240" w:lineRule="auto"/>
        <w:rPr>
          <w:sz w:val="16"/>
          <w:szCs w:val="16"/>
        </w:rPr>
      </w:pPr>
    </w:p>
    <w:p w14:paraId="2F175FC5" w14:textId="251A4B80" w:rsidR="00FB3CD1" w:rsidRDefault="00FB3CD1" w:rsidP="00FB3CD1">
      <w:pPr>
        <w:spacing w:after="0" w:line="240" w:lineRule="auto"/>
        <w:rPr>
          <w:b/>
          <w:sz w:val="24"/>
          <w:szCs w:val="24"/>
          <w:u w:val="single"/>
        </w:rPr>
      </w:pPr>
      <w:r w:rsidRPr="00FB3CD1">
        <w:rPr>
          <w:b/>
          <w:sz w:val="24"/>
          <w:szCs w:val="24"/>
          <w:u w:val="single"/>
        </w:rPr>
        <w:t xml:space="preserve">Finance Committee Report ~ </w:t>
      </w:r>
      <w:r w:rsidR="00D664D7">
        <w:rPr>
          <w:b/>
          <w:sz w:val="24"/>
          <w:szCs w:val="24"/>
          <w:u w:val="single"/>
        </w:rPr>
        <w:t>Cornelius</w:t>
      </w:r>
    </w:p>
    <w:p w14:paraId="17BCBC9F" w14:textId="07CBAA47" w:rsidR="001D4209" w:rsidRPr="004D27F7" w:rsidRDefault="000D3A3C" w:rsidP="00204CF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4D27F7">
        <w:rPr>
          <w:b/>
          <w:sz w:val="24"/>
          <w:szCs w:val="24"/>
        </w:rPr>
        <w:t>Review/Approve FY17 Planning Grant Budget</w:t>
      </w:r>
      <w:r w:rsidR="001D4209" w:rsidRPr="004D27F7">
        <w:rPr>
          <w:b/>
          <w:sz w:val="24"/>
          <w:szCs w:val="24"/>
        </w:rPr>
        <w:t xml:space="preserve">  </w:t>
      </w:r>
    </w:p>
    <w:p w14:paraId="722308E3" w14:textId="24BB01AA" w:rsidR="00224CEF" w:rsidRPr="00224CEF" w:rsidRDefault="00224CEF" w:rsidP="00224CEF">
      <w:pPr>
        <w:pStyle w:val="ListParagraph"/>
        <w:numPr>
          <w:ilvl w:val="1"/>
          <w:numId w:val="43"/>
        </w:num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224CEF">
        <w:rPr>
          <w:i/>
          <w:sz w:val="24"/>
          <w:szCs w:val="24"/>
        </w:rPr>
        <w:t>Eva Rohlman made a motion to approve the FY17 Planning Grant Budget as presented; Lori Pieri 2</w:t>
      </w:r>
      <w:r w:rsidRPr="00224CEF">
        <w:rPr>
          <w:i/>
          <w:sz w:val="24"/>
          <w:szCs w:val="24"/>
          <w:vertAlign w:val="superscript"/>
        </w:rPr>
        <w:t>nd</w:t>
      </w:r>
      <w:r w:rsidRPr="00224CEF">
        <w:rPr>
          <w:i/>
          <w:sz w:val="24"/>
          <w:szCs w:val="24"/>
        </w:rPr>
        <w:t>; no objections were noted to the motion; the FY17 Planning Grant is adopted as presented.</w:t>
      </w:r>
    </w:p>
    <w:p w14:paraId="0DF57C34" w14:textId="353BA5E2" w:rsidR="00573A9A" w:rsidRPr="00224CEF" w:rsidRDefault="000D3A3C" w:rsidP="00204CFD">
      <w:pPr>
        <w:pStyle w:val="ListParagraph"/>
        <w:numPr>
          <w:ilvl w:val="0"/>
          <w:numId w:val="43"/>
        </w:numPr>
        <w:spacing w:after="0" w:line="240" w:lineRule="auto"/>
        <w:rPr>
          <w:rFonts w:cs="Arial"/>
          <w:sz w:val="24"/>
          <w:szCs w:val="24"/>
          <w:u w:val="single"/>
        </w:rPr>
      </w:pPr>
      <w:r w:rsidRPr="004D27F7">
        <w:rPr>
          <w:b/>
          <w:sz w:val="24"/>
          <w:szCs w:val="24"/>
        </w:rPr>
        <w:t>Review/Approve proposed FY18 Planning Grant Budget</w:t>
      </w:r>
      <w:r w:rsidR="00573A9A" w:rsidRPr="004D27F7">
        <w:rPr>
          <w:b/>
          <w:sz w:val="24"/>
          <w:szCs w:val="24"/>
        </w:rPr>
        <w:t xml:space="preserve"> </w:t>
      </w:r>
      <w:r w:rsidR="00573A9A">
        <w:rPr>
          <w:sz w:val="24"/>
          <w:szCs w:val="24"/>
        </w:rPr>
        <w:t xml:space="preserve"> </w:t>
      </w:r>
    </w:p>
    <w:p w14:paraId="4C57A1BF" w14:textId="09A4FDB0" w:rsidR="00224CEF" w:rsidRPr="00224CEF" w:rsidRDefault="00224CEF" w:rsidP="00224CEF">
      <w:pPr>
        <w:pStyle w:val="ListParagraph"/>
        <w:numPr>
          <w:ilvl w:val="1"/>
          <w:numId w:val="43"/>
        </w:numPr>
        <w:spacing w:after="0" w:line="240" w:lineRule="auto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Lori Pieri</w:t>
      </w:r>
      <w:r w:rsidRPr="00224CEF">
        <w:rPr>
          <w:rFonts w:cs="Arial"/>
          <w:i/>
          <w:sz w:val="24"/>
          <w:szCs w:val="24"/>
        </w:rPr>
        <w:t xml:space="preserve"> made a motion to approve the FY</w:t>
      </w:r>
      <w:r>
        <w:rPr>
          <w:rFonts w:cs="Arial"/>
          <w:i/>
          <w:sz w:val="24"/>
          <w:szCs w:val="24"/>
        </w:rPr>
        <w:t xml:space="preserve">19 Proposed </w:t>
      </w:r>
      <w:r w:rsidRPr="00224CEF">
        <w:rPr>
          <w:rFonts w:cs="Arial"/>
          <w:i/>
          <w:sz w:val="24"/>
          <w:szCs w:val="24"/>
        </w:rPr>
        <w:t xml:space="preserve">Planning Grant Budget as presented; </w:t>
      </w:r>
      <w:r>
        <w:rPr>
          <w:rFonts w:cs="Arial"/>
          <w:i/>
          <w:sz w:val="24"/>
          <w:szCs w:val="24"/>
        </w:rPr>
        <w:t>Bill Jessup</w:t>
      </w:r>
      <w:r w:rsidRPr="00224CEF">
        <w:rPr>
          <w:rFonts w:cs="Arial"/>
          <w:i/>
          <w:sz w:val="24"/>
          <w:szCs w:val="24"/>
        </w:rPr>
        <w:t xml:space="preserve"> 2nd; no objections were noted to the motion; the FY</w:t>
      </w:r>
      <w:r>
        <w:rPr>
          <w:rFonts w:cs="Arial"/>
          <w:i/>
          <w:sz w:val="24"/>
          <w:szCs w:val="24"/>
        </w:rPr>
        <w:t>19</w:t>
      </w:r>
      <w:r w:rsidRPr="00224CEF">
        <w:rPr>
          <w:rFonts w:cs="Arial"/>
          <w:i/>
          <w:sz w:val="24"/>
          <w:szCs w:val="24"/>
        </w:rPr>
        <w:t xml:space="preserve"> </w:t>
      </w:r>
      <w:r>
        <w:rPr>
          <w:rFonts w:cs="Arial"/>
          <w:i/>
          <w:sz w:val="24"/>
          <w:szCs w:val="24"/>
        </w:rPr>
        <w:t xml:space="preserve">Proposed </w:t>
      </w:r>
      <w:r w:rsidRPr="00224CEF">
        <w:rPr>
          <w:rFonts w:cs="Arial"/>
          <w:i/>
          <w:sz w:val="24"/>
          <w:szCs w:val="24"/>
        </w:rPr>
        <w:t>Planning Grant is</w:t>
      </w:r>
      <w:r>
        <w:rPr>
          <w:rFonts w:cs="Arial"/>
          <w:i/>
          <w:sz w:val="24"/>
          <w:szCs w:val="24"/>
        </w:rPr>
        <w:t xml:space="preserve"> approved to be submitted to HUD as presented.</w:t>
      </w:r>
    </w:p>
    <w:p w14:paraId="2ADE8165" w14:textId="77777777" w:rsidR="00CD2FA0" w:rsidRPr="00FC6DBF" w:rsidRDefault="00CD2FA0" w:rsidP="002E3334">
      <w:pPr>
        <w:spacing w:after="0" w:line="240" w:lineRule="auto"/>
        <w:rPr>
          <w:b/>
          <w:sz w:val="16"/>
          <w:szCs w:val="16"/>
          <w:u w:val="single"/>
        </w:rPr>
      </w:pPr>
    </w:p>
    <w:p w14:paraId="68BEDEBE" w14:textId="5702DF5D" w:rsidR="002E3334" w:rsidRPr="002E3334" w:rsidRDefault="002E3334" w:rsidP="002E3334">
      <w:pPr>
        <w:spacing w:after="0" w:line="240" w:lineRule="auto"/>
        <w:rPr>
          <w:b/>
          <w:sz w:val="24"/>
          <w:szCs w:val="24"/>
          <w:u w:val="single"/>
        </w:rPr>
      </w:pPr>
      <w:r w:rsidRPr="002E3334">
        <w:rPr>
          <w:b/>
          <w:sz w:val="24"/>
          <w:szCs w:val="24"/>
          <w:u w:val="single"/>
        </w:rPr>
        <w:t xml:space="preserve">HMIS </w:t>
      </w:r>
      <w:r w:rsidR="00A67690">
        <w:rPr>
          <w:b/>
          <w:sz w:val="24"/>
          <w:szCs w:val="24"/>
          <w:u w:val="single"/>
        </w:rPr>
        <w:t xml:space="preserve">and Performance and Outcomes </w:t>
      </w:r>
      <w:r w:rsidRPr="002E3334">
        <w:rPr>
          <w:b/>
          <w:sz w:val="24"/>
          <w:szCs w:val="24"/>
          <w:u w:val="single"/>
        </w:rPr>
        <w:t xml:space="preserve">Committee ~ </w:t>
      </w:r>
      <w:r w:rsidR="00042928">
        <w:rPr>
          <w:b/>
          <w:sz w:val="24"/>
          <w:szCs w:val="24"/>
          <w:u w:val="single"/>
        </w:rPr>
        <w:t>Stone</w:t>
      </w:r>
    </w:p>
    <w:p w14:paraId="1BBE25AC" w14:textId="77777777" w:rsidR="00661BEE" w:rsidRDefault="00224CEF" w:rsidP="000D3A3C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24"/>
          <w:szCs w:val="24"/>
        </w:rPr>
      </w:pPr>
      <w:r w:rsidRPr="003D6A9F">
        <w:rPr>
          <w:sz w:val="24"/>
          <w:szCs w:val="24"/>
        </w:rPr>
        <w:t xml:space="preserve">The Committee has met and discussed establishing policies and procedures for the committee and would like to </w:t>
      </w:r>
      <w:r w:rsidR="003D6A9F" w:rsidRPr="003D6A9F">
        <w:rPr>
          <w:sz w:val="24"/>
          <w:szCs w:val="24"/>
        </w:rPr>
        <w:t xml:space="preserve">provide support during these processes.   </w:t>
      </w:r>
      <w:r w:rsidR="003D6A9F">
        <w:rPr>
          <w:sz w:val="24"/>
          <w:szCs w:val="24"/>
        </w:rPr>
        <w:t xml:space="preserve">Members are being trained </w:t>
      </w:r>
      <w:r w:rsidR="003D6A9F" w:rsidRPr="003D6A9F">
        <w:rPr>
          <w:sz w:val="24"/>
          <w:szCs w:val="24"/>
        </w:rPr>
        <w:t xml:space="preserve">on data quality and improvement along with </w:t>
      </w:r>
      <w:r w:rsidR="003D6A9F">
        <w:rPr>
          <w:sz w:val="24"/>
          <w:szCs w:val="24"/>
        </w:rPr>
        <w:t>taking a deep dive on system performance measures and areas that can be improved upon.</w:t>
      </w:r>
    </w:p>
    <w:p w14:paraId="0A1BAD63" w14:textId="367AAFFC" w:rsidR="00911D64" w:rsidRPr="003D6A9F" w:rsidRDefault="003D6A9F" w:rsidP="00661BEE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B9FB471" w14:textId="78BC7AE9" w:rsidR="00931A90" w:rsidRDefault="00E60115" w:rsidP="00092C3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Membership </w:t>
      </w:r>
      <w:r w:rsidR="00A67690">
        <w:rPr>
          <w:b/>
          <w:sz w:val="24"/>
          <w:szCs w:val="24"/>
          <w:u w:val="single"/>
        </w:rPr>
        <w:t xml:space="preserve">and Ad-Hoc: Nominations </w:t>
      </w:r>
      <w:r w:rsidRPr="006D1707">
        <w:rPr>
          <w:b/>
          <w:sz w:val="24"/>
          <w:szCs w:val="24"/>
          <w:u w:val="single"/>
        </w:rPr>
        <w:t>~</w:t>
      </w:r>
      <w:r>
        <w:rPr>
          <w:b/>
          <w:sz w:val="24"/>
          <w:szCs w:val="24"/>
          <w:u w:val="single"/>
        </w:rPr>
        <w:t xml:space="preserve"> </w:t>
      </w:r>
      <w:r w:rsidR="00042928">
        <w:rPr>
          <w:b/>
          <w:sz w:val="24"/>
          <w:szCs w:val="24"/>
          <w:u w:val="single"/>
        </w:rPr>
        <w:t>Jerome</w:t>
      </w:r>
    </w:p>
    <w:p w14:paraId="5B878B69" w14:textId="77697B3D" w:rsidR="00911D64" w:rsidRPr="00ED6342" w:rsidRDefault="00ED6342" w:rsidP="00ED6342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Nominations for the Vice Chair &amp; Treasurer of the BoS CoC Executive Committee are being solicited; nomination form is available on the </w:t>
      </w:r>
      <w:hyperlink r:id="rId9" w:history="1">
        <w:r w:rsidRPr="004D13A6">
          <w:rPr>
            <w:rStyle w:val="Hyperlink"/>
            <w:sz w:val="24"/>
            <w:szCs w:val="24"/>
          </w:rPr>
          <w:t>www.miboscoc.com</w:t>
        </w:r>
      </w:hyperlink>
      <w:r>
        <w:rPr>
          <w:sz w:val="24"/>
          <w:szCs w:val="24"/>
        </w:rPr>
        <w:t xml:space="preserve"> website.  </w:t>
      </w:r>
      <w:r w:rsidR="00CA2290" w:rsidRPr="00ED6342">
        <w:rPr>
          <w:sz w:val="24"/>
          <w:szCs w:val="24"/>
        </w:rPr>
        <w:t xml:space="preserve"> </w:t>
      </w:r>
    </w:p>
    <w:p w14:paraId="5FB5C8FE" w14:textId="77777777" w:rsidR="00E92104" w:rsidRPr="001D4209" w:rsidRDefault="00E92104" w:rsidP="00A67690">
      <w:pPr>
        <w:spacing w:after="0" w:line="240" w:lineRule="auto"/>
        <w:rPr>
          <w:b/>
          <w:sz w:val="16"/>
          <w:szCs w:val="16"/>
          <w:u w:val="single"/>
        </w:rPr>
      </w:pPr>
    </w:p>
    <w:p w14:paraId="766687D4" w14:textId="488CE18D" w:rsidR="00A67690" w:rsidRDefault="00A67690" w:rsidP="00A6769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Monitoring Committee </w:t>
      </w:r>
      <w:r w:rsidRPr="006D1707">
        <w:rPr>
          <w:b/>
          <w:sz w:val="24"/>
          <w:szCs w:val="24"/>
          <w:u w:val="single"/>
        </w:rPr>
        <w:t>~</w:t>
      </w:r>
      <w:r>
        <w:rPr>
          <w:b/>
          <w:sz w:val="24"/>
          <w:szCs w:val="24"/>
          <w:u w:val="single"/>
        </w:rPr>
        <w:t xml:space="preserve"> Dunn</w:t>
      </w:r>
    </w:p>
    <w:p w14:paraId="257C1486" w14:textId="65680830" w:rsidR="00850036" w:rsidRPr="000D3A3C" w:rsidRDefault="00661BEE" w:rsidP="000D3A3C">
      <w:pPr>
        <w:pStyle w:val="ListParagraph"/>
        <w:numPr>
          <w:ilvl w:val="0"/>
          <w:numId w:val="47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No Report – Committee has not met.</w:t>
      </w:r>
      <w:r w:rsidR="004E4CB3" w:rsidRPr="000D3A3C">
        <w:rPr>
          <w:sz w:val="24"/>
          <w:szCs w:val="24"/>
        </w:rPr>
        <w:t xml:space="preserve">  </w:t>
      </w:r>
      <w:r w:rsidR="00CA2290" w:rsidRPr="000D3A3C">
        <w:rPr>
          <w:sz w:val="24"/>
          <w:szCs w:val="24"/>
        </w:rPr>
        <w:t xml:space="preserve">   </w:t>
      </w:r>
      <w:r w:rsidR="00FC6DBF" w:rsidRPr="000D3A3C">
        <w:rPr>
          <w:sz w:val="24"/>
          <w:szCs w:val="24"/>
        </w:rPr>
        <w:t xml:space="preserve"> </w:t>
      </w:r>
    </w:p>
    <w:p w14:paraId="72F0ED43" w14:textId="77777777" w:rsidR="00FC6DBF" w:rsidRPr="00FC6DBF" w:rsidRDefault="00FC6DBF" w:rsidP="00FC6DBF">
      <w:pPr>
        <w:pStyle w:val="ListParagraph"/>
        <w:spacing w:after="0" w:line="240" w:lineRule="auto"/>
        <w:ind w:left="1080"/>
        <w:rPr>
          <w:sz w:val="16"/>
          <w:szCs w:val="16"/>
        </w:rPr>
      </w:pPr>
    </w:p>
    <w:p w14:paraId="3907AC37" w14:textId="7D91EB52" w:rsidR="00A67690" w:rsidRDefault="00A67690" w:rsidP="00A67690">
      <w:pPr>
        <w:spacing w:after="0" w:line="240" w:lineRule="auto"/>
        <w:rPr>
          <w:b/>
          <w:sz w:val="24"/>
          <w:szCs w:val="24"/>
          <w:u w:val="single"/>
        </w:rPr>
      </w:pPr>
      <w:r w:rsidRPr="00A67690">
        <w:rPr>
          <w:b/>
          <w:sz w:val="24"/>
          <w:szCs w:val="24"/>
          <w:u w:val="single"/>
        </w:rPr>
        <w:t>Project Evaluation</w:t>
      </w:r>
      <w:r>
        <w:rPr>
          <w:b/>
          <w:sz w:val="24"/>
          <w:szCs w:val="24"/>
          <w:u w:val="single"/>
        </w:rPr>
        <w:t xml:space="preserve"> Committee</w:t>
      </w:r>
      <w:r w:rsidRPr="00A67690">
        <w:rPr>
          <w:b/>
          <w:sz w:val="24"/>
          <w:szCs w:val="24"/>
          <w:u w:val="single"/>
        </w:rPr>
        <w:t xml:space="preserve"> ~ </w:t>
      </w:r>
      <w:r w:rsidR="00CA2290">
        <w:rPr>
          <w:b/>
          <w:sz w:val="24"/>
          <w:szCs w:val="24"/>
          <w:u w:val="single"/>
        </w:rPr>
        <w:t>Pieri</w:t>
      </w:r>
    </w:p>
    <w:p w14:paraId="358F3886" w14:textId="50BAECF3" w:rsidR="005B64E2" w:rsidRPr="005B64E2" w:rsidRDefault="003E27FD" w:rsidP="00AD3B69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b/>
          <w:sz w:val="16"/>
          <w:szCs w:val="16"/>
          <w:u w:val="single"/>
        </w:rPr>
      </w:pPr>
      <w:r>
        <w:rPr>
          <w:b/>
          <w:sz w:val="24"/>
          <w:szCs w:val="24"/>
        </w:rPr>
        <w:t>Review/Approve FY18 HUD CoC Project Ranking</w:t>
      </w:r>
      <w:r w:rsidR="000213F7">
        <w:rPr>
          <w:sz w:val="24"/>
          <w:szCs w:val="24"/>
        </w:rPr>
        <w:t xml:space="preserve"> </w:t>
      </w:r>
    </w:p>
    <w:p w14:paraId="08E10979" w14:textId="5A43E8B4" w:rsidR="00661BEE" w:rsidRPr="00D664D7" w:rsidRDefault="00661BEE" w:rsidP="00D664D7">
      <w:pPr>
        <w:pStyle w:val="ListParagraph"/>
        <w:numPr>
          <w:ilvl w:val="1"/>
          <w:numId w:val="41"/>
        </w:numPr>
        <w:tabs>
          <w:tab w:val="left" w:pos="1440"/>
        </w:tabs>
        <w:spacing w:after="0" w:line="240" w:lineRule="auto"/>
        <w:ind w:left="1440"/>
        <w:rPr>
          <w:b/>
          <w:i/>
          <w:sz w:val="16"/>
          <w:szCs w:val="16"/>
          <w:u w:val="single"/>
        </w:rPr>
      </w:pPr>
      <w:r w:rsidRPr="00D664D7">
        <w:rPr>
          <w:sz w:val="24"/>
          <w:szCs w:val="24"/>
        </w:rPr>
        <w:t xml:space="preserve">The Committee met and is seeking support from the Governance Council of their Project Ranking recommendation as presented.  </w:t>
      </w:r>
      <w:r w:rsidR="00D664D7" w:rsidRPr="00D664D7">
        <w:rPr>
          <w:i/>
          <w:sz w:val="24"/>
          <w:szCs w:val="24"/>
        </w:rPr>
        <w:t>Denise Cornelius</w:t>
      </w:r>
      <w:r w:rsidRPr="00D664D7">
        <w:rPr>
          <w:i/>
          <w:sz w:val="24"/>
          <w:szCs w:val="24"/>
        </w:rPr>
        <w:t xml:space="preserve"> made a motion to approve the FY1</w:t>
      </w:r>
      <w:r w:rsidR="00D664D7" w:rsidRPr="00D664D7">
        <w:rPr>
          <w:i/>
          <w:sz w:val="24"/>
          <w:szCs w:val="24"/>
        </w:rPr>
        <w:t>8</w:t>
      </w:r>
      <w:r w:rsidRPr="00D664D7">
        <w:rPr>
          <w:i/>
          <w:sz w:val="24"/>
          <w:szCs w:val="24"/>
        </w:rPr>
        <w:t xml:space="preserve"> </w:t>
      </w:r>
      <w:r w:rsidR="00D664D7" w:rsidRPr="00D664D7">
        <w:rPr>
          <w:i/>
          <w:sz w:val="24"/>
          <w:szCs w:val="24"/>
        </w:rPr>
        <w:t xml:space="preserve">Project Ranking </w:t>
      </w:r>
      <w:r w:rsidRPr="00D664D7">
        <w:rPr>
          <w:i/>
          <w:sz w:val="24"/>
          <w:szCs w:val="24"/>
        </w:rPr>
        <w:t xml:space="preserve">as presented; </w:t>
      </w:r>
      <w:r w:rsidR="00D664D7" w:rsidRPr="00D664D7">
        <w:rPr>
          <w:i/>
          <w:sz w:val="24"/>
          <w:szCs w:val="24"/>
        </w:rPr>
        <w:t xml:space="preserve">Eric Hufnagel </w:t>
      </w:r>
      <w:r w:rsidRPr="00D664D7">
        <w:rPr>
          <w:i/>
          <w:sz w:val="24"/>
          <w:szCs w:val="24"/>
        </w:rPr>
        <w:t>2nd; no objections were noted to the motion; the FY1</w:t>
      </w:r>
      <w:r w:rsidR="00D664D7" w:rsidRPr="00D664D7">
        <w:rPr>
          <w:i/>
          <w:sz w:val="24"/>
          <w:szCs w:val="24"/>
        </w:rPr>
        <w:t>8</w:t>
      </w:r>
      <w:r w:rsidRPr="00D664D7">
        <w:rPr>
          <w:i/>
          <w:sz w:val="24"/>
          <w:szCs w:val="24"/>
        </w:rPr>
        <w:t xml:space="preserve"> Pro</w:t>
      </w:r>
      <w:r w:rsidR="00D664D7" w:rsidRPr="00D664D7">
        <w:rPr>
          <w:i/>
          <w:sz w:val="24"/>
          <w:szCs w:val="24"/>
        </w:rPr>
        <w:t xml:space="preserve">ject Ranking </w:t>
      </w:r>
      <w:r w:rsidRPr="00D664D7">
        <w:rPr>
          <w:i/>
          <w:sz w:val="24"/>
          <w:szCs w:val="24"/>
        </w:rPr>
        <w:t>is approved to be submitted to HUD as presented</w:t>
      </w:r>
      <w:r w:rsidRPr="00D664D7">
        <w:rPr>
          <w:sz w:val="24"/>
          <w:szCs w:val="24"/>
        </w:rPr>
        <w:t>.</w:t>
      </w:r>
    </w:p>
    <w:p w14:paraId="13DC220B" w14:textId="77777777" w:rsidR="00AD3B69" w:rsidRPr="00AD3B69" w:rsidRDefault="00AD3B69" w:rsidP="00AD3B69">
      <w:pPr>
        <w:pStyle w:val="ListParagraph"/>
        <w:spacing w:after="0" w:line="240" w:lineRule="auto"/>
        <w:rPr>
          <w:b/>
          <w:sz w:val="16"/>
          <w:szCs w:val="16"/>
          <w:u w:val="single"/>
        </w:rPr>
      </w:pPr>
    </w:p>
    <w:p w14:paraId="75201164" w14:textId="5F0E348B" w:rsidR="00A67690" w:rsidRDefault="00A67690" w:rsidP="00A6769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Vulnerable Populations Committee </w:t>
      </w:r>
      <w:r w:rsidRPr="00A67690">
        <w:rPr>
          <w:b/>
          <w:sz w:val="24"/>
          <w:szCs w:val="24"/>
          <w:u w:val="single"/>
        </w:rPr>
        <w:t xml:space="preserve">~ </w:t>
      </w:r>
      <w:r>
        <w:rPr>
          <w:b/>
          <w:sz w:val="24"/>
          <w:szCs w:val="24"/>
          <w:u w:val="single"/>
        </w:rPr>
        <w:t>Jessup</w:t>
      </w:r>
    </w:p>
    <w:p w14:paraId="013A7B40" w14:textId="113AFAAE" w:rsidR="000D3A3C" w:rsidRDefault="00D664D7" w:rsidP="000D3A3C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A question and answer session took place with </w:t>
      </w:r>
      <w:r w:rsidRPr="000213F7">
        <w:rPr>
          <w:sz w:val="24"/>
          <w:szCs w:val="24"/>
        </w:rPr>
        <w:t>United States Interagency Council on Homelessness</w:t>
      </w:r>
      <w:r>
        <w:rPr>
          <w:sz w:val="24"/>
          <w:szCs w:val="24"/>
        </w:rPr>
        <w:t xml:space="preserve"> regarding any issues with data quality from the Claim Memo </w:t>
      </w:r>
      <w:r w:rsidRPr="000213F7">
        <w:rPr>
          <w:sz w:val="24"/>
          <w:szCs w:val="24"/>
        </w:rPr>
        <w:t>Manistee, Wexford and Missaukee Counties submit</w:t>
      </w:r>
      <w:r>
        <w:rPr>
          <w:sz w:val="24"/>
          <w:szCs w:val="24"/>
        </w:rPr>
        <w:t>ted</w:t>
      </w:r>
      <w:r w:rsidRPr="000213F7">
        <w:rPr>
          <w:sz w:val="24"/>
          <w:szCs w:val="24"/>
        </w:rPr>
        <w:t xml:space="preserve"> for Ending Veterans Homelessness</w:t>
      </w:r>
      <w:r>
        <w:rPr>
          <w:sz w:val="24"/>
          <w:szCs w:val="24"/>
        </w:rPr>
        <w:t xml:space="preserve">.  USICH has requested current data reports to be reviewed. </w:t>
      </w:r>
    </w:p>
    <w:p w14:paraId="4BA792C5" w14:textId="2773511D" w:rsidR="000213F7" w:rsidRPr="00F9095F" w:rsidRDefault="00D664D7" w:rsidP="00F9095F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16"/>
          <w:szCs w:val="16"/>
        </w:rPr>
      </w:pPr>
      <w:r w:rsidRPr="00E0188B">
        <w:rPr>
          <w:sz w:val="24"/>
          <w:szCs w:val="24"/>
        </w:rPr>
        <w:t>Battle Creek and Saginaw VA Medical Centers are interested in a sharing agreement with the BoS CoC regard</w:t>
      </w:r>
      <w:r w:rsidR="00E0188B" w:rsidRPr="00E0188B">
        <w:rPr>
          <w:sz w:val="24"/>
          <w:szCs w:val="24"/>
        </w:rPr>
        <w:t>ing data.  A proposal has been made for a Sharing Agreement Pilot Test with these two Medical Centers.</w:t>
      </w:r>
      <w:r w:rsidR="000213F7" w:rsidRPr="00E0188B">
        <w:rPr>
          <w:sz w:val="24"/>
          <w:szCs w:val="24"/>
        </w:rPr>
        <w:t xml:space="preserve"> </w:t>
      </w:r>
      <w:r w:rsidR="00E0188B">
        <w:rPr>
          <w:sz w:val="24"/>
          <w:szCs w:val="24"/>
        </w:rPr>
        <w:t xml:space="preserve">  Further discussion will take place with MCAH.  </w:t>
      </w:r>
    </w:p>
    <w:p w14:paraId="0FB5CFCE" w14:textId="30119C43" w:rsidR="000213F7" w:rsidRPr="000213F7" w:rsidRDefault="000213F7" w:rsidP="000213F7">
      <w:pPr>
        <w:pStyle w:val="ListParagraph"/>
        <w:spacing w:after="0" w:line="240" w:lineRule="auto"/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14:paraId="414A2128" w14:textId="2825DBE6" w:rsidR="008328AC" w:rsidRDefault="00BB380F" w:rsidP="00092C33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Public Comment/Announcements</w:t>
      </w:r>
    </w:p>
    <w:p w14:paraId="5BA5592C" w14:textId="77777777" w:rsidR="005968AF" w:rsidRDefault="005968AF" w:rsidP="00D07CD5">
      <w:pPr>
        <w:pStyle w:val="ListParagraph"/>
        <w:numPr>
          <w:ilvl w:val="0"/>
          <w:numId w:val="41"/>
        </w:numPr>
        <w:spacing w:after="0" w:line="240" w:lineRule="auto"/>
        <w:ind w:left="720"/>
        <w:rPr>
          <w:sz w:val="24"/>
          <w:szCs w:val="24"/>
        </w:rPr>
      </w:pPr>
      <w:r w:rsidRPr="005968AF">
        <w:rPr>
          <w:sz w:val="24"/>
          <w:szCs w:val="24"/>
        </w:rPr>
        <w:t>No public comments/announcements provided.</w:t>
      </w:r>
    </w:p>
    <w:p w14:paraId="0D13E883" w14:textId="338DA2A5" w:rsidR="00A67690" w:rsidRPr="005968AF" w:rsidRDefault="004175CE" w:rsidP="005968AF">
      <w:pPr>
        <w:pStyle w:val="ListParagraph"/>
        <w:spacing w:after="0" w:line="240" w:lineRule="auto"/>
        <w:rPr>
          <w:sz w:val="24"/>
          <w:szCs w:val="24"/>
        </w:rPr>
      </w:pPr>
      <w:r w:rsidRPr="005968AF">
        <w:rPr>
          <w:sz w:val="24"/>
          <w:szCs w:val="24"/>
        </w:rPr>
        <w:t xml:space="preserve"> </w:t>
      </w:r>
    </w:p>
    <w:p w14:paraId="4DF11F9F" w14:textId="1C07CB51" w:rsidR="000E2D25" w:rsidRDefault="000E2D25" w:rsidP="00092C33">
      <w:p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 </w:t>
      </w:r>
      <w:r w:rsidR="004175CE">
        <w:rPr>
          <w:sz w:val="24"/>
          <w:szCs w:val="24"/>
        </w:rPr>
        <w:t>1</w:t>
      </w:r>
      <w:r w:rsidR="008D3FB5">
        <w:rPr>
          <w:sz w:val="24"/>
          <w:szCs w:val="24"/>
        </w:rPr>
        <w:t>1:</w:t>
      </w:r>
      <w:r w:rsidR="0018344B">
        <w:rPr>
          <w:sz w:val="24"/>
          <w:szCs w:val="24"/>
        </w:rPr>
        <w:t>38</w:t>
      </w:r>
      <w:r>
        <w:rPr>
          <w:sz w:val="24"/>
          <w:szCs w:val="24"/>
        </w:rPr>
        <w:t xml:space="preserve"> am</w:t>
      </w:r>
      <w:bookmarkStart w:id="0" w:name="_GoBack"/>
      <w:bookmarkEnd w:id="0"/>
    </w:p>
    <w:p w14:paraId="0803A3AF" w14:textId="22769A7A" w:rsidR="00B922E6" w:rsidRDefault="00B922E6" w:rsidP="00092C33">
      <w:pPr>
        <w:spacing w:after="0" w:line="240" w:lineRule="auto"/>
        <w:rPr>
          <w:sz w:val="24"/>
          <w:szCs w:val="24"/>
        </w:rPr>
      </w:pPr>
      <w:r w:rsidRPr="00DB3DB2">
        <w:rPr>
          <w:sz w:val="24"/>
          <w:szCs w:val="24"/>
        </w:rPr>
        <w:t xml:space="preserve">Submitted by: </w:t>
      </w:r>
    </w:p>
    <w:p w14:paraId="0EAB1DC2" w14:textId="766E867C" w:rsidR="005050EB" w:rsidRDefault="000E2D25" w:rsidP="00092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Christa Jerome</w:t>
      </w:r>
    </w:p>
    <w:p w14:paraId="76CFB2A7" w14:textId="3CD97DEB" w:rsidR="00DD3764" w:rsidRPr="00DB3DB2" w:rsidRDefault="000D3A3C" w:rsidP="00092C3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4175CE">
        <w:rPr>
          <w:sz w:val="24"/>
          <w:szCs w:val="24"/>
        </w:rPr>
        <w:t>2018</w:t>
      </w:r>
    </w:p>
    <w:sectPr w:rsidR="00DD3764" w:rsidRPr="00DB3DB2" w:rsidSect="00E0188B">
      <w:pgSz w:w="12240" w:h="15840"/>
      <w:pgMar w:top="270" w:right="630" w:bottom="63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CED99" w14:textId="77777777" w:rsidR="00F9095F" w:rsidRDefault="00F9095F" w:rsidP="00544617">
      <w:pPr>
        <w:spacing w:after="0" w:line="240" w:lineRule="auto"/>
      </w:pPr>
      <w:r>
        <w:separator/>
      </w:r>
    </w:p>
  </w:endnote>
  <w:endnote w:type="continuationSeparator" w:id="0">
    <w:p w14:paraId="23411C74" w14:textId="77777777" w:rsidR="00F9095F" w:rsidRDefault="00F9095F" w:rsidP="00544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0196" w14:textId="77777777" w:rsidR="00F9095F" w:rsidRDefault="00F9095F" w:rsidP="00544617">
      <w:pPr>
        <w:spacing w:after="0" w:line="240" w:lineRule="auto"/>
      </w:pPr>
      <w:r>
        <w:separator/>
      </w:r>
    </w:p>
  </w:footnote>
  <w:footnote w:type="continuationSeparator" w:id="0">
    <w:p w14:paraId="29EC36A8" w14:textId="77777777" w:rsidR="00F9095F" w:rsidRDefault="00F9095F" w:rsidP="00544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10D5C"/>
    <w:multiLevelType w:val="hybridMultilevel"/>
    <w:tmpl w:val="517C5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071C"/>
    <w:multiLevelType w:val="hybridMultilevel"/>
    <w:tmpl w:val="C2F2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15BC"/>
    <w:multiLevelType w:val="hybridMultilevel"/>
    <w:tmpl w:val="AE98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6829"/>
    <w:multiLevelType w:val="hybridMultilevel"/>
    <w:tmpl w:val="E2FC5BC0"/>
    <w:lvl w:ilvl="0" w:tplc="9F8079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04AFA"/>
    <w:multiLevelType w:val="hybridMultilevel"/>
    <w:tmpl w:val="94BA0DFE"/>
    <w:lvl w:ilvl="0" w:tplc="A6603A8A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  <w:sz w:val="24"/>
        <w:szCs w:val="24"/>
      </w:rPr>
    </w:lvl>
    <w:lvl w:ilvl="1" w:tplc="3A4CFC00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5" w15:restartNumberingAfterBreak="0">
    <w:nsid w:val="07894EE6"/>
    <w:multiLevelType w:val="hybridMultilevel"/>
    <w:tmpl w:val="D2C43956"/>
    <w:lvl w:ilvl="0" w:tplc="EA1CE7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D53DB4"/>
    <w:multiLevelType w:val="hybridMultilevel"/>
    <w:tmpl w:val="78D2994C"/>
    <w:lvl w:ilvl="0" w:tplc="18908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2367F"/>
    <w:multiLevelType w:val="hybridMultilevel"/>
    <w:tmpl w:val="D42426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F20FFA"/>
    <w:multiLevelType w:val="hybridMultilevel"/>
    <w:tmpl w:val="20780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C12269"/>
    <w:multiLevelType w:val="hybridMultilevel"/>
    <w:tmpl w:val="B1F6C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25D11"/>
    <w:multiLevelType w:val="hybridMultilevel"/>
    <w:tmpl w:val="BDD2C382"/>
    <w:lvl w:ilvl="0" w:tplc="09869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617CC"/>
    <w:multiLevelType w:val="hybridMultilevel"/>
    <w:tmpl w:val="5C94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7153DF"/>
    <w:multiLevelType w:val="hybridMultilevel"/>
    <w:tmpl w:val="9D181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111266"/>
    <w:multiLevelType w:val="hybridMultilevel"/>
    <w:tmpl w:val="0DB89D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913966"/>
    <w:multiLevelType w:val="hybridMultilevel"/>
    <w:tmpl w:val="80BA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138C9"/>
    <w:multiLevelType w:val="hybridMultilevel"/>
    <w:tmpl w:val="018EE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841DD"/>
    <w:multiLevelType w:val="hybridMultilevel"/>
    <w:tmpl w:val="0478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7C6D41"/>
    <w:multiLevelType w:val="hybridMultilevel"/>
    <w:tmpl w:val="FE4092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5206B5F"/>
    <w:multiLevelType w:val="hybridMultilevel"/>
    <w:tmpl w:val="BB30BF16"/>
    <w:lvl w:ilvl="0" w:tplc="A4D65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30BB6"/>
    <w:multiLevelType w:val="hybridMultilevel"/>
    <w:tmpl w:val="FB7A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B90E52"/>
    <w:multiLevelType w:val="hybridMultilevel"/>
    <w:tmpl w:val="8EB8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95DF6"/>
    <w:multiLevelType w:val="hybridMultilevel"/>
    <w:tmpl w:val="F8D21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B806DD"/>
    <w:multiLevelType w:val="hybridMultilevel"/>
    <w:tmpl w:val="E7CC2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922AD"/>
    <w:multiLevelType w:val="hybridMultilevel"/>
    <w:tmpl w:val="1CA8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B95CBE"/>
    <w:multiLevelType w:val="hybridMultilevel"/>
    <w:tmpl w:val="5402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DA17B8"/>
    <w:multiLevelType w:val="hybridMultilevel"/>
    <w:tmpl w:val="D1206B9A"/>
    <w:lvl w:ilvl="0" w:tplc="77EC30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5312FE"/>
    <w:multiLevelType w:val="hybridMultilevel"/>
    <w:tmpl w:val="7C8C77B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7" w15:restartNumberingAfterBreak="0">
    <w:nsid w:val="347B079A"/>
    <w:multiLevelType w:val="hybridMultilevel"/>
    <w:tmpl w:val="C0528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47E0942"/>
    <w:multiLevelType w:val="hybridMultilevel"/>
    <w:tmpl w:val="A27844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A017DB6"/>
    <w:multiLevelType w:val="hybridMultilevel"/>
    <w:tmpl w:val="27400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F35D1D"/>
    <w:multiLevelType w:val="hybridMultilevel"/>
    <w:tmpl w:val="FD7A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EC7DD3"/>
    <w:multiLevelType w:val="hybridMultilevel"/>
    <w:tmpl w:val="BE9C20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AA57B5"/>
    <w:multiLevelType w:val="hybridMultilevel"/>
    <w:tmpl w:val="F11EB2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1393124"/>
    <w:multiLevelType w:val="hybridMultilevel"/>
    <w:tmpl w:val="EACE7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A402C1"/>
    <w:multiLevelType w:val="hybridMultilevel"/>
    <w:tmpl w:val="C6428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7A3A6E"/>
    <w:multiLevelType w:val="hybridMultilevel"/>
    <w:tmpl w:val="B940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972B7B"/>
    <w:multiLevelType w:val="hybridMultilevel"/>
    <w:tmpl w:val="79B0C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496652"/>
    <w:multiLevelType w:val="hybridMultilevel"/>
    <w:tmpl w:val="27EE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00364E"/>
    <w:multiLevelType w:val="hybridMultilevel"/>
    <w:tmpl w:val="09E29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126A5"/>
    <w:multiLevelType w:val="hybridMultilevel"/>
    <w:tmpl w:val="821AC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A5270"/>
    <w:multiLevelType w:val="hybridMultilevel"/>
    <w:tmpl w:val="DFAA3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B15F77"/>
    <w:multiLevelType w:val="hybridMultilevel"/>
    <w:tmpl w:val="2A4C20C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DF0B41"/>
    <w:multiLevelType w:val="hybridMultilevel"/>
    <w:tmpl w:val="F6329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87E50D5"/>
    <w:multiLevelType w:val="hybridMultilevel"/>
    <w:tmpl w:val="6D6C2838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44" w15:restartNumberingAfterBreak="0">
    <w:nsid w:val="7A4D2053"/>
    <w:multiLevelType w:val="hybridMultilevel"/>
    <w:tmpl w:val="A72C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D6DBA"/>
    <w:multiLevelType w:val="hybridMultilevel"/>
    <w:tmpl w:val="FB3E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057EF"/>
    <w:multiLevelType w:val="hybridMultilevel"/>
    <w:tmpl w:val="DAE2CF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9"/>
  </w:num>
  <w:num w:numId="3">
    <w:abstractNumId w:val="34"/>
  </w:num>
  <w:num w:numId="4">
    <w:abstractNumId w:val="22"/>
  </w:num>
  <w:num w:numId="5">
    <w:abstractNumId w:val="15"/>
  </w:num>
  <w:num w:numId="6">
    <w:abstractNumId w:val="23"/>
  </w:num>
  <w:num w:numId="7">
    <w:abstractNumId w:val="42"/>
  </w:num>
  <w:num w:numId="8">
    <w:abstractNumId w:val="16"/>
  </w:num>
  <w:num w:numId="9">
    <w:abstractNumId w:val="40"/>
  </w:num>
  <w:num w:numId="10">
    <w:abstractNumId w:val="19"/>
  </w:num>
  <w:num w:numId="11">
    <w:abstractNumId w:val="6"/>
  </w:num>
  <w:num w:numId="12">
    <w:abstractNumId w:val="18"/>
  </w:num>
  <w:num w:numId="13">
    <w:abstractNumId w:val="10"/>
  </w:num>
  <w:num w:numId="14">
    <w:abstractNumId w:val="5"/>
  </w:num>
  <w:num w:numId="15">
    <w:abstractNumId w:val="3"/>
  </w:num>
  <w:num w:numId="16">
    <w:abstractNumId w:val="37"/>
  </w:num>
  <w:num w:numId="17">
    <w:abstractNumId w:val="39"/>
  </w:num>
  <w:num w:numId="18">
    <w:abstractNumId w:val="29"/>
  </w:num>
  <w:num w:numId="19">
    <w:abstractNumId w:val="31"/>
  </w:num>
  <w:num w:numId="20">
    <w:abstractNumId w:val="43"/>
  </w:num>
  <w:num w:numId="21">
    <w:abstractNumId w:val="30"/>
  </w:num>
  <w:num w:numId="22">
    <w:abstractNumId w:val="14"/>
  </w:num>
  <w:num w:numId="23">
    <w:abstractNumId w:val="11"/>
  </w:num>
  <w:num w:numId="24">
    <w:abstractNumId w:val="44"/>
  </w:num>
  <w:num w:numId="25">
    <w:abstractNumId w:val="24"/>
  </w:num>
  <w:num w:numId="26">
    <w:abstractNumId w:val="12"/>
  </w:num>
  <w:num w:numId="27">
    <w:abstractNumId w:val="41"/>
  </w:num>
  <w:num w:numId="28">
    <w:abstractNumId w:val="33"/>
  </w:num>
  <w:num w:numId="29">
    <w:abstractNumId w:val="8"/>
  </w:num>
  <w:num w:numId="30">
    <w:abstractNumId w:val="45"/>
  </w:num>
  <w:num w:numId="31">
    <w:abstractNumId w:val="32"/>
  </w:num>
  <w:num w:numId="32">
    <w:abstractNumId w:val="26"/>
  </w:num>
  <w:num w:numId="33">
    <w:abstractNumId w:val="28"/>
  </w:num>
  <w:num w:numId="34">
    <w:abstractNumId w:val="13"/>
  </w:num>
  <w:num w:numId="35">
    <w:abstractNumId w:val="2"/>
  </w:num>
  <w:num w:numId="36">
    <w:abstractNumId w:val="1"/>
  </w:num>
  <w:num w:numId="37">
    <w:abstractNumId w:val="46"/>
  </w:num>
  <w:num w:numId="38">
    <w:abstractNumId w:val="20"/>
  </w:num>
  <w:num w:numId="39">
    <w:abstractNumId w:val="17"/>
  </w:num>
  <w:num w:numId="40">
    <w:abstractNumId w:val="25"/>
  </w:num>
  <w:num w:numId="41">
    <w:abstractNumId w:val="4"/>
  </w:num>
  <w:num w:numId="42">
    <w:abstractNumId w:val="21"/>
  </w:num>
  <w:num w:numId="43">
    <w:abstractNumId w:val="27"/>
  </w:num>
  <w:num w:numId="44">
    <w:abstractNumId w:val="35"/>
  </w:num>
  <w:num w:numId="45">
    <w:abstractNumId w:val="36"/>
  </w:num>
  <w:num w:numId="46">
    <w:abstractNumId w:val="0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ailMerge>
    <w:mainDocumentType w:val="catalog"/>
    <w:dataType w:val="textFile"/>
    <w:activeRecord w:val="-1"/>
    <w:odso/>
  </w:mailMerge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617"/>
    <w:rsid w:val="00016CD8"/>
    <w:rsid w:val="000213F7"/>
    <w:rsid w:val="00037EF1"/>
    <w:rsid w:val="00042928"/>
    <w:rsid w:val="000859AF"/>
    <w:rsid w:val="00092C33"/>
    <w:rsid w:val="00094C06"/>
    <w:rsid w:val="000960D3"/>
    <w:rsid w:val="000A0F02"/>
    <w:rsid w:val="000B5264"/>
    <w:rsid w:val="000C06EA"/>
    <w:rsid w:val="000C316B"/>
    <w:rsid w:val="000C5F27"/>
    <w:rsid w:val="000D3A3C"/>
    <w:rsid w:val="000E2D25"/>
    <w:rsid w:val="000E75BA"/>
    <w:rsid w:val="000F3369"/>
    <w:rsid w:val="00110F17"/>
    <w:rsid w:val="00123612"/>
    <w:rsid w:val="00146E57"/>
    <w:rsid w:val="00155BC4"/>
    <w:rsid w:val="001640DD"/>
    <w:rsid w:val="001738C8"/>
    <w:rsid w:val="0018344B"/>
    <w:rsid w:val="00191E4C"/>
    <w:rsid w:val="001A7C8C"/>
    <w:rsid w:val="001B19D0"/>
    <w:rsid w:val="001C55D8"/>
    <w:rsid w:val="001D4209"/>
    <w:rsid w:val="001D7697"/>
    <w:rsid w:val="00204CFD"/>
    <w:rsid w:val="002073AE"/>
    <w:rsid w:val="00224CEF"/>
    <w:rsid w:val="00240449"/>
    <w:rsid w:val="00240D13"/>
    <w:rsid w:val="002872E4"/>
    <w:rsid w:val="002C4C9F"/>
    <w:rsid w:val="002E3334"/>
    <w:rsid w:val="002F4A2D"/>
    <w:rsid w:val="0030164E"/>
    <w:rsid w:val="00311A7F"/>
    <w:rsid w:val="00313770"/>
    <w:rsid w:val="00316A2A"/>
    <w:rsid w:val="00316AE7"/>
    <w:rsid w:val="00327C20"/>
    <w:rsid w:val="00372B37"/>
    <w:rsid w:val="003B082F"/>
    <w:rsid w:val="003D6A9F"/>
    <w:rsid w:val="003E27FD"/>
    <w:rsid w:val="004129CB"/>
    <w:rsid w:val="0041548E"/>
    <w:rsid w:val="004175CE"/>
    <w:rsid w:val="00425F43"/>
    <w:rsid w:val="004542FF"/>
    <w:rsid w:val="004928EA"/>
    <w:rsid w:val="00495B3D"/>
    <w:rsid w:val="004A0BEF"/>
    <w:rsid w:val="004B40BF"/>
    <w:rsid w:val="004D27F7"/>
    <w:rsid w:val="004E4CB3"/>
    <w:rsid w:val="0050198A"/>
    <w:rsid w:val="005050EB"/>
    <w:rsid w:val="00523CE3"/>
    <w:rsid w:val="00544617"/>
    <w:rsid w:val="0054554B"/>
    <w:rsid w:val="00565E01"/>
    <w:rsid w:val="00566055"/>
    <w:rsid w:val="00573A9A"/>
    <w:rsid w:val="00591168"/>
    <w:rsid w:val="005968AF"/>
    <w:rsid w:val="00597A10"/>
    <w:rsid w:val="005B2B28"/>
    <w:rsid w:val="005B544C"/>
    <w:rsid w:val="005B64E2"/>
    <w:rsid w:val="005B7DC2"/>
    <w:rsid w:val="005D55A1"/>
    <w:rsid w:val="005E2A6A"/>
    <w:rsid w:val="005F1AC7"/>
    <w:rsid w:val="00606020"/>
    <w:rsid w:val="00612D88"/>
    <w:rsid w:val="00615FD5"/>
    <w:rsid w:val="006201F6"/>
    <w:rsid w:val="00643CA4"/>
    <w:rsid w:val="00652726"/>
    <w:rsid w:val="00661BEE"/>
    <w:rsid w:val="00662854"/>
    <w:rsid w:val="0068022B"/>
    <w:rsid w:val="00692DA4"/>
    <w:rsid w:val="006A6CB0"/>
    <w:rsid w:val="006B2DCD"/>
    <w:rsid w:val="006C5F73"/>
    <w:rsid w:val="006D1707"/>
    <w:rsid w:val="006E0367"/>
    <w:rsid w:val="006E53A1"/>
    <w:rsid w:val="006F3D23"/>
    <w:rsid w:val="006F5258"/>
    <w:rsid w:val="007121DF"/>
    <w:rsid w:val="00720256"/>
    <w:rsid w:val="0072739E"/>
    <w:rsid w:val="00746754"/>
    <w:rsid w:val="007656E8"/>
    <w:rsid w:val="00776403"/>
    <w:rsid w:val="00781A93"/>
    <w:rsid w:val="007B1820"/>
    <w:rsid w:val="007B7420"/>
    <w:rsid w:val="007D7213"/>
    <w:rsid w:val="007F6F19"/>
    <w:rsid w:val="00820DF2"/>
    <w:rsid w:val="008277B4"/>
    <w:rsid w:val="00827D18"/>
    <w:rsid w:val="00831D95"/>
    <w:rsid w:val="008328AC"/>
    <w:rsid w:val="00850036"/>
    <w:rsid w:val="0085194C"/>
    <w:rsid w:val="0085624F"/>
    <w:rsid w:val="008915BF"/>
    <w:rsid w:val="008D3FB5"/>
    <w:rsid w:val="008F399E"/>
    <w:rsid w:val="00911D64"/>
    <w:rsid w:val="009134F5"/>
    <w:rsid w:val="00931A90"/>
    <w:rsid w:val="0096606C"/>
    <w:rsid w:val="009706DB"/>
    <w:rsid w:val="00990631"/>
    <w:rsid w:val="00994652"/>
    <w:rsid w:val="009A0611"/>
    <w:rsid w:val="009A4F4F"/>
    <w:rsid w:val="009A65BB"/>
    <w:rsid w:val="009C0F7D"/>
    <w:rsid w:val="00A0579B"/>
    <w:rsid w:val="00A13BF9"/>
    <w:rsid w:val="00A16BE8"/>
    <w:rsid w:val="00A226B2"/>
    <w:rsid w:val="00A2273A"/>
    <w:rsid w:val="00A6433E"/>
    <w:rsid w:val="00A67690"/>
    <w:rsid w:val="00A7256A"/>
    <w:rsid w:val="00A92AC4"/>
    <w:rsid w:val="00A965AE"/>
    <w:rsid w:val="00AA1F8E"/>
    <w:rsid w:val="00AA3076"/>
    <w:rsid w:val="00AA4488"/>
    <w:rsid w:val="00AD3B69"/>
    <w:rsid w:val="00AD7F22"/>
    <w:rsid w:val="00AE3BEB"/>
    <w:rsid w:val="00AF699C"/>
    <w:rsid w:val="00B0181B"/>
    <w:rsid w:val="00B405B9"/>
    <w:rsid w:val="00B51482"/>
    <w:rsid w:val="00B641C8"/>
    <w:rsid w:val="00B65947"/>
    <w:rsid w:val="00B66343"/>
    <w:rsid w:val="00B8497B"/>
    <w:rsid w:val="00B922E6"/>
    <w:rsid w:val="00B92BDD"/>
    <w:rsid w:val="00BA6797"/>
    <w:rsid w:val="00BB231D"/>
    <w:rsid w:val="00BB380F"/>
    <w:rsid w:val="00BC7373"/>
    <w:rsid w:val="00BD1494"/>
    <w:rsid w:val="00BD14A0"/>
    <w:rsid w:val="00BD425D"/>
    <w:rsid w:val="00BD48F8"/>
    <w:rsid w:val="00BD5A78"/>
    <w:rsid w:val="00BE2665"/>
    <w:rsid w:val="00C02E99"/>
    <w:rsid w:val="00C147DB"/>
    <w:rsid w:val="00C25A41"/>
    <w:rsid w:val="00C329E6"/>
    <w:rsid w:val="00C37EEF"/>
    <w:rsid w:val="00C500BC"/>
    <w:rsid w:val="00C52012"/>
    <w:rsid w:val="00C55E16"/>
    <w:rsid w:val="00C57F94"/>
    <w:rsid w:val="00C71C9A"/>
    <w:rsid w:val="00C7223A"/>
    <w:rsid w:val="00C912B0"/>
    <w:rsid w:val="00C929D3"/>
    <w:rsid w:val="00C94D38"/>
    <w:rsid w:val="00C9592E"/>
    <w:rsid w:val="00CA2290"/>
    <w:rsid w:val="00CA4052"/>
    <w:rsid w:val="00CB7FE1"/>
    <w:rsid w:val="00CC33BE"/>
    <w:rsid w:val="00CC483F"/>
    <w:rsid w:val="00CC6CC9"/>
    <w:rsid w:val="00CD2FA0"/>
    <w:rsid w:val="00CD6D3E"/>
    <w:rsid w:val="00CE1067"/>
    <w:rsid w:val="00CF541C"/>
    <w:rsid w:val="00D0744C"/>
    <w:rsid w:val="00D07CD5"/>
    <w:rsid w:val="00D1057E"/>
    <w:rsid w:val="00D274E9"/>
    <w:rsid w:val="00D45562"/>
    <w:rsid w:val="00D4760E"/>
    <w:rsid w:val="00D549BF"/>
    <w:rsid w:val="00D6228D"/>
    <w:rsid w:val="00D664D7"/>
    <w:rsid w:val="00DA1125"/>
    <w:rsid w:val="00DB3DB2"/>
    <w:rsid w:val="00DC5AD5"/>
    <w:rsid w:val="00DC7C31"/>
    <w:rsid w:val="00DD3764"/>
    <w:rsid w:val="00DF4850"/>
    <w:rsid w:val="00DF498C"/>
    <w:rsid w:val="00E0188B"/>
    <w:rsid w:val="00E02928"/>
    <w:rsid w:val="00E03E7D"/>
    <w:rsid w:val="00E148F6"/>
    <w:rsid w:val="00E16414"/>
    <w:rsid w:val="00E227AF"/>
    <w:rsid w:val="00E24DD8"/>
    <w:rsid w:val="00E259E5"/>
    <w:rsid w:val="00E347A0"/>
    <w:rsid w:val="00E60115"/>
    <w:rsid w:val="00E85530"/>
    <w:rsid w:val="00E92104"/>
    <w:rsid w:val="00EA3EF0"/>
    <w:rsid w:val="00EB044D"/>
    <w:rsid w:val="00EB0DD3"/>
    <w:rsid w:val="00EB20A9"/>
    <w:rsid w:val="00EB3AA1"/>
    <w:rsid w:val="00ED5290"/>
    <w:rsid w:val="00ED6342"/>
    <w:rsid w:val="00EE0E3C"/>
    <w:rsid w:val="00EF6C41"/>
    <w:rsid w:val="00F060A8"/>
    <w:rsid w:val="00F4759E"/>
    <w:rsid w:val="00F6278F"/>
    <w:rsid w:val="00F66641"/>
    <w:rsid w:val="00F74B5C"/>
    <w:rsid w:val="00F9095F"/>
    <w:rsid w:val="00F93A45"/>
    <w:rsid w:val="00FA11E4"/>
    <w:rsid w:val="00FB3CD1"/>
    <w:rsid w:val="00FC570D"/>
    <w:rsid w:val="00FC6DBF"/>
    <w:rsid w:val="00FE59FB"/>
    <w:rsid w:val="00FF2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99E62"/>
  <w15:chartTrackingRefBased/>
  <w15:docId w15:val="{1C0ADE00-9FC1-4093-9D43-1B128E23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617"/>
  </w:style>
  <w:style w:type="paragraph" w:styleId="Footer">
    <w:name w:val="footer"/>
    <w:basedOn w:val="Normal"/>
    <w:link w:val="FooterChar"/>
    <w:uiPriority w:val="99"/>
    <w:unhideWhenUsed/>
    <w:rsid w:val="00544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617"/>
  </w:style>
  <w:style w:type="paragraph" w:styleId="ListParagraph">
    <w:name w:val="List Paragraph"/>
    <w:basedOn w:val="Normal"/>
    <w:uiPriority w:val="34"/>
    <w:qFormat/>
    <w:rsid w:val="000A0F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2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DC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bosco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bosco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501A6-A127-463D-A1E0-96B75D20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2</Pages>
  <Words>921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Candace (MSHDA)</dc:creator>
  <cp:keywords/>
  <dc:description/>
  <cp:lastModifiedBy>Christa Jerome</cp:lastModifiedBy>
  <cp:revision>6</cp:revision>
  <cp:lastPrinted>2018-02-05T17:45:00Z</cp:lastPrinted>
  <dcterms:created xsi:type="dcterms:W3CDTF">2018-10-15T22:48:00Z</dcterms:created>
  <dcterms:modified xsi:type="dcterms:W3CDTF">2018-10-16T17:28:00Z</dcterms:modified>
</cp:coreProperties>
</file>